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74" w:rsidRPr="00131B74" w:rsidRDefault="00131B74" w:rsidP="00131B7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proofErr w:type="gramStart"/>
      <w:r w:rsidRPr="00131B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</w:t>
      </w:r>
      <w:proofErr w:type="gramEnd"/>
      <w:r w:rsidRPr="00131B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Е Ш Е Н И Е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1317"/>
        <w:gridCol w:w="4060"/>
      </w:tblGrid>
      <w:tr w:rsidR="00131B74" w:rsidRPr="00131B74" w:rsidTr="00131B74">
        <w:trPr>
          <w:tblCellSpacing w:w="0" w:type="dxa"/>
          <w:jc w:val="center"/>
        </w:trPr>
        <w:tc>
          <w:tcPr>
            <w:tcW w:w="4080" w:type="dxa"/>
            <w:hideMark/>
          </w:tcPr>
          <w:p w:rsidR="00131B74" w:rsidRPr="00131B74" w:rsidRDefault="00131B74" w:rsidP="00131B7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1B7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 июля 2012 г.</w:t>
            </w:r>
          </w:p>
        </w:tc>
        <w:tc>
          <w:tcPr>
            <w:tcW w:w="1350" w:type="dxa"/>
            <w:hideMark/>
          </w:tcPr>
          <w:p w:rsidR="00131B74" w:rsidRPr="00131B74" w:rsidRDefault="00131B74" w:rsidP="00131B74">
            <w:pPr>
              <w:spacing w:before="100" w:beforeAutospacing="1" w:after="100" w:afterAutospacing="1"/>
              <w:ind w:firstLine="0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1B7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 № 57</w:t>
            </w:r>
          </w:p>
        </w:tc>
        <w:tc>
          <w:tcPr>
            <w:tcW w:w="4140" w:type="dxa"/>
            <w:hideMark/>
          </w:tcPr>
          <w:p w:rsidR="00131B74" w:rsidRPr="00131B74" w:rsidRDefault="00131B74" w:rsidP="00131B74">
            <w:pPr>
              <w:spacing w:before="100" w:beforeAutospacing="1" w:after="100" w:afterAutospacing="1"/>
              <w:ind w:firstLine="0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31B74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  <w:r w:rsidRPr="00131B74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                     г. Москва</w:t>
            </w:r>
          </w:p>
        </w:tc>
      </w:tr>
    </w:tbl>
    <w:p w:rsidR="00131B74" w:rsidRPr="00131B74" w:rsidRDefault="00131B74" w:rsidP="00131B74">
      <w:pPr>
        <w:spacing w:before="100" w:beforeAutospacing="1" w:after="100" w:afterAutospacing="1"/>
        <w:ind w:firstLine="0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131B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 О принятии технического регламента Таможенного союза </w:t>
      </w:r>
      <w:r w:rsidRPr="00131B7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 xml:space="preserve">«О безопасности взрывчатых веществ и изделий на их основе» </w:t>
      </w:r>
    </w:p>
    <w:p w:rsidR="000353AA" w:rsidRPr="000353AA" w:rsidRDefault="000353AA" w:rsidP="000353A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0353A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0353AA">
          <w:rPr>
            <w:rFonts w:ascii="Times New Roman" w:hAnsi="Times New Roman" w:cs="Times New Roman"/>
            <w:color w:val="0000FF"/>
            <w:sz w:val="28"/>
            <w:szCs w:val="28"/>
          </w:rPr>
          <w:t>статьей 3</w:t>
        </w:r>
      </w:hyperlink>
      <w:r w:rsidRPr="000353AA">
        <w:rPr>
          <w:rFonts w:ascii="Times New Roman" w:hAnsi="Times New Roman" w:cs="Times New Roman"/>
          <w:sz w:val="28"/>
          <w:szCs w:val="28"/>
        </w:rPr>
        <w:t xml:space="preserve"> Договора о Евразийской экономической комиссии от 18 ноября 2011 года Совет Евразийской экономической комиссии решил:</w:t>
      </w:r>
    </w:p>
    <w:p w:rsidR="000353AA" w:rsidRPr="000353AA" w:rsidRDefault="000353AA" w:rsidP="000353AA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53AA">
        <w:rPr>
          <w:rFonts w:ascii="Times New Roman" w:hAnsi="Times New Roman" w:cs="Times New Roman"/>
          <w:sz w:val="28"/>
          <w:szCs w:val="28"/>
        </w:rPr>
        <w:t xml:space="preserve">1. Принять технический </w:t>
      </w:r>
      <w:hyperlink r:id="rId6" w:history="1">
        <w:r w:rsidRPr="000353AA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353AA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</w:t>
      </w:r>
      <w:bookmarkEnd w:id="0"/>
      <w:r w:rsidRPr="000353AA">
        <w:rPr>
          <w:rFonts w:ascii="Times New Roman" w:hAnsi="Times New Roman" w:cs="Times New Roman"/>
          <w:sz w:val="28"/>
          <w:szCs w:val="28"/>
        </w:rPr>
        <w:t>взрывчатых веществ и изделий на их основе" (</w:t>
      </w:r>
      <w:proofErr w:type="gramStart"/>
      <w:r w:rsidRPr="000353A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0353AA">
        <w:rPr>
          <w:rFonts w:ascii="Times New Roman" w:hAnsi="Times New Roman" w:cs="Times New Roman"/>
          <w:sz w:val="28"/>
          <w:szCs w:val="28"/>
        </w:rPr>
        <w:t xml:space="preserve"> ТС 028/2012) (прилагается).</w:t>
      </w:r>
    </w:p>
    <w:p w:rsidR="000353AA" w:rsidRPr="000353AA" w:rsidRDefault="000353AA" w:rsidP="000353AA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0353AA">
        <w:rPr>
          <w:rFonts w:ascii="Times New Roman" w:hAnsi="Times New Roman" w:cs="Times New Roman"/>
          <w:sz w:val="28"/>
          <w:szCs w:val="28"/>
        </w:rPr>
        <w:t xml:space="preserve">2. Установить, что технический </w:t>
      </w:r>
      <w:hyperlink r:id="rId7" w:history="1">
        <w:r w:rsidRPr="000353AA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0353AA">
        <w:rPr>
          <w:rFonts w:ascii="Times New Roman" w:hAnsi="Times New Roman" w:cs="Times New Roman"/>
          <w:sz w:val="28"/>
          <w:szCs w:val="28"/>
        </w:rPr>
        <w:t xml:space="preserve"> Таможенного союза "О безопасности взрывчатых веществ и изделий на их основе" вступает в силу с 1 июля 2014 года, за исключением </w:t>
      </w:r>
      <w:hyperlink r:id="rId8" w:history="1">
        <w:r w:rsidRPr="000353AA">
          <w:rPr>
            <w:rFonts w:ascii="Times New Roman" w:hAnsi="Times New Roman" w:cs="Times New Roman"/>
            <w:color w:val="0000FF"/>
            <w:sz w:val="28"/>
            <w:szCs w:val="28"/>
          </w:rPr>
          <w:t>пункта 1 статьи 4</w:t>
        </w:r>
      </w:hyperlink>
      <w:r w:rsidRPr="000353AA">
        <w:rPr>
          <w:rFonts w:ascii="Times New Roman" w:hAnsi="Times New Roman" w:cs="Times New Roman"/>
          <w:sz w:val="28"/>
          <w:szCs w:val="28"/>
        </w:rPr>
        <w:t>, который вступает в силу с 1 января 2021 года.</w:t>
      </w:r>
    </w:p>
    <w:p w:rsidR="000353AA" w:rsidRPr="000353AA" w:rsidRDefault="000353AA" w:rsidP="000353A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0353A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0353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353AA">
        <w:rPr>
          <w:rFonts w:ascii="Times New Roman" w:hAnsi="Times New Roman" w:cs="Times New Roman"/>
          <w:sz w:val="28"/>
          <w:szCs w:val="28"/>
        </w:rPr>
        <w:t xml:space="preserve"> ред. </w:t>
      </w:r>
      <w:hyperlink r:id="rId9" w:history="1">
        <w:r w:rsidRPr="000353AA">
          <w:rPr>
            <w:rFonts w:ascii="Times New Roman" w:hAnsi="Times New Roman" w:cs="Times New Roman"/>
            <w:color w:val="0000FF"/>
            <w:sz w:val="28"/>
            <w:szCs w:val="28"/>
          </w:rPr>
          <w:t>решения</w:t>
        </w:r>
      </w:hyperlink>
      <w:r w:rsidRPr="000353AA">
        <w:rPr>
          <w:rFonts w:ascii="Times New Roman" w:hAnsi="Times New Roman" w:cs="Times New Roman"/>
          <w:sz w:val="28"/>
          <w:szCs w:val="28"/>
        </w:rPr>
        <w:t xml:space="preserve"> Совета Евразийской экономической комиссии от 17.03.2017 N 11)</w:t>
      </w:r>
    </w:p>
    <w:p w:rsidR="000353AA" w:rsidRPr="000353AA" w:rsidRDefault="000353AA" w:rsidP="000353AA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 w:cs="Times New Roman"/>
          <w:sz w:val="28"/>
          <w:szCs w:val="28"/>
        </w:rPr>
      </w:pPr>
      <w:r w:rsidRPr="000353A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 истечении 30 календарных дней </w:t>
      </w:r>
      <w:proofErr w:type="gramStart"/>
      <w:r w:rsidRPr="000353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353AA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0353AA" w:rsidRPr="000353AA" w:rsidRDefault="000353AA" w:rsidP="000353AA">
      <w:pPr>
        <w:autoSpaceDE w:val="0"/>
        <w:autoSpaceDN w:val="0"/>
        <w:adjustRightInd w:val="0"/>
        <w:ind w:firstLine="540"/>
        <w:outlineLvl w:val="0"/>
        <w:rPr>
          <w:rFonts w:ascii="Times New Roman" w:hAnsi="Times New Roman" w:cs="Times New Roman"/>
          <w:sz w:val="28"/>
          <w:szCs w:val="28"/>
        </w:rPr>
      </w:pPr>
    </w:p>
    <w:p w:rsidR="000353AA" w:rsidRPr="000353AA" w:rsidRDefault="000353AA" w:rsidP="000353AA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53AA">
        <w:rPr>
          <w:rFonts w:ascii="Times New Roman" w:hAnsi="Times New Roman" w:cs="Times New Roman"/>
          <w:sz w:val="28"/>
          <w:szCs w:val="28"/>
        </w:rPr>
        <w:t>Члены Совета Евразийской экономической комиссии:</w:t>
      </w:r>
    </w:p>
    <w:p w:rsidR="000353AA" w:rsidRPr="000353AA" w:rsidRDefault="000353AA" w:rsidP="000353A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353AA" w:rsidRPr="000353AA" w:rsidRDefault="000353AA" w:rsidP="000353AA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0353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От Республики</w:t>
      </w:r>
      <w:proofErr w:type="gramStart"/>
      <w:r w:rsidRPr="000353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       О</w:t>
      </w:r>
      <w:proofErr w:type="gramEnd"/>
      <w:r w:rsidRPr="000353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т Республики              От Российской</w:t>
      </w:r>
    </w:p>
    <w:p w:rsidR="000353AA" w:rsidRPr="000353AA" w:rsidRDefault="000353AA" w:rsidP="000353AA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0353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Беларусь                   Казахстан                 Федерации</w:t>
      </w:r>
    </w:p>
    <w:p w:rsidR="000353AA" w:rsidRPr="000353AA" w:rsidRDefault="000353AA" w:rsidP="000353AA">
      <w:pPr>
        <w:keepNext w:val="0"/>
        <w:keepLines w:val="0"/>
        <w:autoSpaceDE w:val="0"/>
        <w:autoSpaceDN w:val="0"/>
        <w:adjustRightInd w:val="0"/>
        <w:spacing w:before="0"/>
        <w:ind w:firstLin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0353AA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      С.РУМАС                  К.КЕЛИМБЕТОВ                И.ШУВАЛОВ</w:t>
      </w:r>
    </w:p>
    <w:p w:rsidR="00BC72ED" w:rsidRDefault="00BC72ED"/>
    <w:sectPr w:rsidR="00BC72ED" w:rsidSect="00BC7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B74"/>
    <w:rsid w:val="000353AA"/>
    <w:rsid w:val="000657DD"/>
    <w:rsid w:val="00112BC5"/>
    <w:rsid w:val="00131B74"/>
    <w:rsid w:val="0015273E"/>
    <w:rsid w:val="001C11A7"/>
    <w:rsid w:val="001D47FD"/>
    <w:rsid w:val="002C4B2B"/>
    <w:rsid w:val="00303612"/>
    <w:rsid w:val="00406E44"/>
    <w:rsid w:val="00620E40"/>
    <w:rsid w:val="00B302CE"/>
    <w:rsid w:val="00B7156C"/>
    <w:rsid w:val="00BC1144"/>
    <w:rsid w:val="00BC72ED"/>
    <w:rsid w:val="00DC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B74"/>
    <w:pPr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3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2914A67F4ADDBCCC10B91F0EB82EF4D6E93323FE167A12B725A399D20ABD15D301DFAAE4BE86748E8363E28E4BB7469C09440E038220FR5W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C2914A67F4ADDBCCC10B91F0EB82EF4D6E93323FE167A12B725A399D20ABD15D301DFAAE4BE86248E8363E28E4BB7469C09440E038220FR5WC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C2914A67F4ADDBCCC10B91F0EB82EF4D6E93323FE167A12B725A399D20ABD15D301DFAAE4BE86248E8363E28E4BB7469C09440E038220FR5W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1C2914A67F4ADDBCCC10B91F0EB82EF4E6D963D3FE167A12B725A399D20ABD15D301DFAAE4BE86148E8363E28E4BB7469C09440E038220FR5WC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C2914A67F4ADDBCCC10B91F0EB82EF4D6E933230E067A12B725A399D20ABD15D301DFAAE4BE8634CE8363E28E4BB7469C09440E038220FR5W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>NIIPH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mgnem</dc:creator>
  <cp:keywords/>
  <dc:description/>
  <cp:lastModifiedBy>Ямсков Артем Владимирович</cp:lastModifiedBy>
  <cp:revision>5</cp:revision>
  <dcterms:created xsi:type="dcterms:W3CDTF">2012-08-08T12:07:00Z</dcterms:created>
  <dcterms:modified xsi:type="dcterms:W3CDTF">2020-01-22T08:23:00Z</dcterms:modified>
</cp:coreProperties>
</file>