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C8" w:rsidRDefault="00BF28C8">
      <w:pPr>
        <w:widowControl w:val="0"/>
        <w:autoSpaceDE w:val="0"/>
        <w:autoSpaceDN w:val="0"/>
        <w:adjustRightInd w:val="0"/>
        <w:spacing w:after="0" w:line="240" w:lineRule="auto"/>
        <w:jc w:val="both"/>
        <w:outlineLvl w:val="0"/>
        <w:rPr>
          <w:rFonts w:ascii="Calibri" w:hAnsi="Calibri" w:cs="Calibri"/>
        </w:rPr>
      </w:pP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8 декабря 2003 года N 164-ФЗ</w:t>
      </w:r>
      <w:r>
        <w:rPr>
          <w:rFonts w:ascii="Calibri" w:hAnsi="Calibri" w:cs="Calibri"/>
        </w:rPr>
        <w:br/>
      </w:r>
    </w:p>
    <w:p w:rsidR="00BF28C8" w:rsidRDefault="00BF28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F28C8" w:rsidRDefault="00BF28C8">
      <w:pPr>
        <w:widowControl w:val="0"/>
        <w:autoSpaceDE w:val="0"/>
        <w:autoSpaceDN w:val="0"/>
        <w:adjustRightInd w:val="0"/>
        <w:spacing w:after="0" w:line="240" w:lineRule="auto"/>
        <w:jc w:val="center"/>
        <w:rPr>
          <w:rFonts w:ascii="Calibri" w:hAnsi="Calibri" w:cs="Calibri"/>
          <w:b/>
          <w:bCs/>
        </w:rPr>
      </w:pP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F28C8" w:rsidRDefault="00BF28C8">
      <w:pPr>
        <w:widowControl w:val="0"/>
        <w:autoSpaceDE w:val="0"/>
        <w:autoSpaceDN w:val="0"/>
        <w:adjustRightInd w:val="0"/>
        <w:spacing w:after="0" w:line="240" w:lineRule="auto"/>
        <w:jc w:val="center"/>
        <w:rPr>
          <w:rFonts w:ascii="Calibri" w:hAnsi="Calibri" w:cs="Calibri"/>
          <w:b/>
          <w:bCs/>
        </w:rPr>
      </w:pP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ГОСУДАРСТВЕННОГО РЕГУЛИРОВАНИЯ</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21 ноября 2003 года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2003 года</w:t>
      </w:r>
    </w:p>
    <w:p w:rsidR="00BF28C8" w:rsidRDefault="00BF28C8">
      <w:pPr>
        <w:widowControl w:val="0"/>
        <w:autoSpaceDE w:val="0"/>
        <w:autoSpaceDN w:val="0"/>
        <w:adjustRightInd w:val="0"/>
        <w:spacing w:after="0" w:line="240" w:lineRule="auto"/>
        <w:jc w:val="center"/>
        <w:rPr>
          <w:rFonts w:ascii="Calibri" w:hAnsi="Calibri" w:cs="Calibri"/>
        </w:rPr>
      </w:pPr>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5" w:history="1">
        <w:r>
          <w:rPr>
            <w:rFonts w:ascii="Calibri" w:hAnsi="Calibri" w:cs="Calibri"/>
            <w:color w:val="0000FF"/>
          </w:rPr>
          <w:t>N 117-ФЗ,</w:t>
        </w:r>
      </w:hyperlink>
      <w:r>
        <w:rPr>
          <w:rFonts w:ascii="Calibri" w:hAnsi="Calibri" w:cs="Calibri"/>
        </w:rPr>
        <w:t xml:space="preserve"> от 02.02.2006 </w:t>
      </w:r>
      <w:hyperlink r:id="rId6" w:history="1">
        <w:r>
          <w:rPr>
            <w:rFonts w:ascii="Calibri" w:hAnsi="Calibri" w:cs="Calibri"/>
            <w:color w:val="0000FF"/>
          </w:rPr>
          <w:t>N 19-ФЗ</w:t>
        </w:r>
      </w:hyperlink>
      <w:r>
        <w:rPr>
          <w:rFonts w:ascii="Calibri" w:hAnsi="Calibri" w:cs="Calibri"/>
        </w:rPr>
        <w:t>,</w:t>
      </w:r>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7" w:history="1">
        <w:r>
          <w:rPr>
            <w:rFonts w:ascii="Calibri" w:hAnsi="Calibri" w:cs="Calibri"/>
            <w:color w:val="0000FF"/>
          </w:rPr>
          <w:t>N 285-ФЗ</w:t>
        </w:r>
      </w:hyperlink>
      <w:r>
        <w:rPr>
          <w:rFonts w:ascii="Calibri" w:hAnsi="Calibri" w:cs="Calibri"/>
        </w:rPr>
        <w:t xml:space="preserve">, от 08.12.2010 </w:t>
      </w:r>
      <w:hyperlink r:id="rId8" w:history="1">
        <w:r>
          <w:rPr>
            <w:rFonts w:ascii="Calibri" w:hAnsi="Calibri" w:cs="Calibri"/>
            <w:color w:val="0000FF"/>
          </w:rPr>
          <w:t>N 336-ФЗ</w:t>
        </w:r>
      </w:hyperlink>
      <w:r>
        <w:rPr>
          <w:rFonts w:ascii="Calibri" w:hAnsi="Calibri" w:cs="Calibri"/>
        </w:rPr>
        <w:t>,</w:t>
      </w:r>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9" w:history="1">
        <w:r>
          <w:rPr>
            <w:rFonts w:ascii="Calibri" w:hAnsi="Calibri" w:cs="Calibri"/>
            <w:color w:val="0000FF"/>
          </w:rPr>
          <w:t>N 200-ФЗ</w:t>
        </w:r>
      </w:hyperlink>
      <w:r>
        <w:rPr>
          <w:rFonts w:ascii="Calibri" w:hAnsi="Calibri" w:cs="Calibri"/>
        </w:rPr>
        <w:t xml:space="preserve">, от 06.12.2011 </w:t>
      </w:r>
      <w:hyperlink r:id="rId10" w:history="1">
        <w:r>
          <w:rPr>
            <w:rFonts w:ascii="Calibri" w:hAnsi="Calibri" w:cs="Calibri"/>
            <w:color w:val="0000FF"/>
          </w:rPr>
          <w:t>N 409-ФЗ</w:t>
        </w:r>
      </w:hyperlink>
      <w:r>
        <w:rPr>
          <w:rFonts w:ascii="Calibri" w:hAnsi="Calibri" w:cs="Calibri"/>
        </w:rPr>
        <w:t>,</w:t>
      </w:r>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11" w:history="1">
        <w:r>
          <w:rPr>
            <w:rFonts w:ascii="Calibri" w:hAnsi="Calibri" w:cs="Calibri"/>
            <w:color w:val="0000FF"/>
          </w:rPr>
          <w:t>N 137-ФЗ</w:t>
        </w:r>
      </w:hyperlink>
      <w:r>
        <w:rPr>
          <w:rFonts w:ascii="Calibri" w:hAnsi="Calibri" w:cs="Calibri"/>
        </w:rPr>
        <w:t xml:space="preserve">, от 30.11.2013 </w:t>
      </w:r>
      <w:hyperlink r:id="rId12" w:history="1">
        <w:r>
          <w:rPr>
            <w:rFonts w:ascii="Calibri" w:hAnsi="Calibri" w:cs="Calibri"/>
            <w:color w:val="0000FF"/>
          </w:rPr>
          <w:t>N 318-ФЗ</w:t>
        </w:r>
      </w:hyperlink>
      <w:r>
        <w:rPr>
          <w:rFonts w:ascii="Calibri" w:hAnsi="Calibri" w:cs="Calibri"/>
        </w:rPr>
        <w:t>)</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Цели и сфера применения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w:t>
      </w:r>
      <w:hyperlink r:id="rId13" w:history="1">
        <w:r>
          <w:rPr>
            <w:rFonts w:ascii="Calibri" w:hAnsi="Calibri" w:cs="Calibri"/>
            <w:color w:val="0000FF"/>
          </w:rPr>
          <w:t>о военно-техническом сотрудничестве</w:t>
        </w:r>
      </w:hyperlink>
      <w:r>
        <w:rPr>
          <w:rFonts w:ascii="Calibri" w:hAnsi="Calibri" w:cs="Calibri"/>
        </w:rPr>
        <w:t xml:space="preserve"> Российской Федерации с иностранными государствами и </w:t>
      </w:r>
      <w:hyperlink r:id="rId14" w:history="1">
        <w:r>
          <w:rPr>
            <w:rFonts w:ascii="Calibri" w:hAnsi="Calibri" w:cs="Calibri"/>
            <w:color w:val="0000FF"/>
          </w:rPr>
          <w:t>об экспортном контроле.</w:t>
        </w:r>
      </w:hyperlink>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Федерального закона, касающиеся государственного регулирования внешней торговли услугами, не применяются к:</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услугам, оказываемым при осуществлении деятельности Центрального банка Российской </w:t>
      </w:r>
      <w:r>
        <w:rPr>
          <w:rFonts w:ascii="Calibri" w:hAnsi="Calibri" w:cs="Calibri"/>
        </w:rPr>
        <w:lastRenderedPageBreak/>
        <w:t>Федерации в целях исполнения функций, установленных федеральными законами;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Основные понятия, используемые в настоящем Федеральном законе</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ar402" w:history="1">
        <w:r>
          <w:rPr>
            <w:rFonts w:ascii="Calibri" w:hAnsi="Calibri" w:cs="Calibri"/>
            <w:color w:val="0000FF"/>
          </w:rPr>
          <w:t>статье 33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ar267" w:history="1">
        <w:r>
          <w:rPr>
            <w:rFonts w:ascii="Calibri" w:hAnsi="Calibri" w:cs="Calibri"/>
            <w:color w:val="0000FF"/>
          </w:rPr>
          <w:t>статьями 21,</w:t>
        </w:r>
      </w:hyperlink>
      <w:r>
        <w:rPr>
          <w:rFonts w:ascii="Calibri" w:hAnsi="Calibri" w:cs="Calibri"/>
        </w:rPr>
        <w:t xml:space="preserve"> </w:t>
      </w:r>
      <w:hyperlink w:anchor="Par374" w:history="1">
        <w:r>
          <w:rPr>
            <w:rFonts w:ascii="Calibri" w:hAnsi="Calibri" w:cs="Calibri"/>
            <w:color w:val="0000FF"/>
          </w:rPr>
          <w:t>32,</w:t>
        </w:r>
      </w:hyperlink>
      <w:r>
        <w:rPr>
          <w:rFonts w:ascii="Calibri" w:hAnsi="Calibri" w:cs="Calibri"/>
        </w:rPr>
        <w:t xml:space="preserve"> </w:t>
      </w:r>
      <w:hyperlink w:anchor="Par456" w:history="1">
        <w:r>
          <w:rPr>
            <w:rFonts w:ascii="Calibri" w:hAnsi="Calibri" w:cs="Calibri"/>
            <w:color w:val="0000FF"/>
          </w:rPr>
          <w:t>38</w:t>
        </w:r>
      </w:hyperlink>
      <w:r>
        <w:rPr>
          <w:rFonts w:ascii="Calibri" w:hAnsi="Calibri" w:cs="Calibri"/>
        </w:rPr>
        <w:t xml:space="preserve"> и </w:t>
      </w:r>
      <w:hyperlink w:anchor="Par465" w:history="1">
        <w:r>
          <w:rPr>
            <w:rFonts w:ascii="Calibri" w:hAnsi="Calibri" w:cs="Calibri"/>
            <w:color w:val="0000FF"/>
          </w:rPr>
          <w:t>39</w:t>
        </w:r>
      </w:hyperlink>
      <w:r>
        <w:rPr>
          <w:rFonts w:ascii="Calibri" w:hAnsi="Calibri" w:cs="Calibri"/>
        </w:rP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товара - ввоз товара в Российскую Федерацию без обязательства об обратном вывозе;</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иностранный заказчик услуг - иностранное лицо, заказавшее услуги (работы) или пользующееся ими;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иностранный исполнитель услуг - иностранное лицо, оказывающее услуги (выполняющее работы);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w:t>
      </w:r>
      <w:hyperlink w:anchor="Par329"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Федеральный </w:t>
      </w:r>
      <w:hyperlink r:id="rId18"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российский заказчик услуг - российское лицо, заказавшее услуги (работы) или пользующееся ими;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российский исполнитель услуг - российское лицо, оказывающее услуги (выполняющее работы);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w:t>
      </w:r>
      <w:r>
        <w:rPr>
          <w:rFonts w:ascii="Calibri" w:hAnsi="Calibri" w:cs="Calibri"/>
        </w:rPr>
        <w:lastRenderedPageBreak/>
        <w:t>пошлин;</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w:t>
      </w:r>
      <w:hyperlink w:anchor="Par267" w:history="1">
        <w:r>
          <w:rPr>
            <w:rFonts w:ascii="Calibri" w:hAnsi="Calibri" w:cs="Calibri"/>
            <w:color w:val="0000FF"/>
          </w:rPr>
          <w:t>21,</w:t>
        </w:r>
      </w:hyperlink>
      <w:r>
        <w:rPr>
          <w:rFonts w:ascii="Calibri" w:hAnsi="Calibri" w:cs="Calibri"/>
        </w:rPr>
        <w:t xml:space="preserve"> </w:t>
      </w:r>
      <w:hyperlink w:anchor="Par374" w:history="1">
        <w:r>
          <w:rPr>
            <w:rFonts w:ascii="Calibri" w:hAnsi="Calibri" w:cs="Calibri"/>
            <w:color w:val="0000FF"/>
          </w:rPr>
          <w:t>32,</w:t>
        </w:r>
      </w:hyperlink>
      <w:r>
        <w:rPr>
          <w:rFonts w:ascii="Calibri" w:hAnsi="Calibri" w:cs="Calibri"/>
        </w:rPr>
        <w:t xml:space="preserve"> </w:t>
      </w:r>
      <w:hyperlink w:anchor="Par456" w:history="1">
        <w:r>
          <w:rPr>
            <w:rFonts w:ascii="Calibri" w:hAnsi="Calibri" w:cs="Calibri"/>
            <w:color w:val="0000FF"/>
          </w:rPr>
          <w:t>38</w:t>
        </w:r>
      </w:hyperlink>
      <w:r>
        <w:rPr>
          <w:rFonts w:ascii="Calibri" w:hAnsi="Calibri" w:cs="Calibri"/>
        </w:rPr>
        <w:t xml:space="preserve"> и </w:t>
      </w:r>
      <w:hyperlink w:anchor="Par465" w:history="1">
        <w:r>
          <w:rPr>
            <w:rFonts w:ascii="Calibri" w:hAnsi="Calibri" w:cs="Calibri"/>
            <w:color w:val="0000FF"/>
          </w:rPr>
          <w:t>39</w:t>
        </w:r>
      </w:hyperlink>
      <w:r>
        <w:rPr>
          <w:rFonts w:ascii="Calibri" w:hAnsi="Calibri" w:cs="Calibri"/>
        </w:rP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участники внешнеторговой деятельности - российские и иностранные лица, занимающиеся внешнеторговой деятельностью;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экспорт товара - вывоз товара из Российской Федерации без обязательства об обратном ввозе.</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 w:name="Par73"/>
      <w:bookmarkEnd w:id="3"/>
      <w:r>
        <w:rPr>
          <w:rFonts w:ascii="Calibri" w:hAnsi="Calibri" w:cs="Calibri"/>
        </w:rPr>
        <w:t>Статья 3. Законодательство Российской Федерации о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внешнеторговой деятельности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 w:name="Par77"/>
      <w:bookmarkEnd w:id="4"/>
      <w:r>
        <w:rPr>
          <w:rFonts w:ascii="Calibri" w:hAnsi="Calibri" w:cs="Calibri"/>
        </w:rPr>
        <w:t>Статья 4. Основные принципы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государственного регулирования внешнеторговой деятельности являются: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равенство и недискриминация участников внешнеторговой деятельности, если иное не предусмотрено федеральным законом;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1"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взаимность в отношении другого государства (группы государств);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гласность в разработке, принятии и применении мер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обоснованность и объективность применения мер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w:t>
      </w:r>
      <w:r>
        <w:rPr>
          <w:rFonts w:ascii="Calibri" w:hAnsi="Calibri" w:cs="Calibri"/>
        </w:rPr>
        <w:lastRenderedPageBreak/>
        <w:t>экономике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обороны страны и безопасности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единство системы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единство применения методов государственного регулирования внешнеторговой деятельности на всей территории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5" w:name="Par94"/>
      <w:bookmarkEnd w:id="5"/>
      <w:r>
        <w:rPr>
          <w:rFonts w:ascii="Calibri" w:hAnsi="Calibri" w:cs="Calibri"/>
        </w:rPr>
        <w:t>Статья 5. Торговая политика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ar182" w:history="1">
        <w:r>
          <w:rPr>
            <w:rFonts w:ascii="Calibri" w:hAnsi="Calibri" w:cs="Calibri"/>
            <w:color w:val="0000FF"/>
          </w:rPr>
          <w:t>статье 12</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6" w:name="Par100"/>
      <w:bookmarkEnd w:id="6"/>
      <w:r>
        <w:rPr>
          <w:rFonts w:ascii="Calibri" w:hAnsi="Calibri" w:cs="Calibri"/>
          <w:b/>
          <w:bCs/>
        </w:rPr>
        <w:t>Глава 2. ПОЛНОМОЧИЯ ФЕДЕРАЛЬНЫХ ОРГАНОВ ГОСУДАРСТВЕННОЙ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ГОСУДАРСТВЕННОЙ ВЛАСТИ СУБЪЕКТОВ РОССИЙСКОЙ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ОБЛАСТИ</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BF28C8" w:rsidRDefault="00BF28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 w:name="Par106"/>
      <w:bookmarkEnd w:id="7"/>
      <w:r>
        <w:rPr>
          <w:rFonts w:ascii="Calibri" w:hAnsi="Calibri" w:cs="Calibri"/>
        </w:rPr>
        <w:t>Статья 6. Полномочия федеральных органов государственной власти в области внешнеторговой деятельности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внешнеторговой деятельности относится:</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концепции и стратегии развития внешнеторговых связей и основных принципов торговой политики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экономического суверенитета и экономических интересов Российской Федерации и российских лиц;</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в соответствии с международными договорами Российской Федерации и </w:t>
      </w:r>
      <w:r>
        <w:rPr>
          <w:rFonts w:ascii="Calibri" w:hAnsi="Calibri" w:cs="Calibri"/>
        </w:rPr>
        <w:lastRenderedPageBreak/>
        <w:t xml:space="preserve">решениями Комиссии Таможенного союза </w:t>
      </w:r>
      <w:hyperlink r:id="rId27" w:history="1">
        <w:r>
          <w:rPr>
            <w:rFonts w:ascii="Calibri" w:hAnsi="Calibri" w:cs="Calibri"/>
            <w:color w:val="0000FF"/>
          </w:rPr>
          <w:t>порядка</w:t>
        </w:r>
      </w:hyperlink>
      <w:r>
        <w:rPr>
          <w:rFonts w:ascii="Calibri" w:hAnsi="Calibri" w:cs="Calibri"/>
        </w:rPr>
        <w:t xml:space="preserve">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8" w:history="1">
        <w:r>
          <w:rPr>
            <w:rFonts w:ascii="Calibri" w:hAnsi="Calibri" w:cs="Calibri"/>
            <w:color w:val="0000FF"/>
          </w:rPr>
          <w:t>N 409-ФЗ</w:t>
        </w:r>
      </w:hyperlink>
      <w:r>
        <w:rPr>
          <w:rFonts w:ascii="Calibri" w:hAnsi="Calibri" w:cs="Calibri"/>
        </w:rPr>
        <w:t xml:space="preserve">, от 28.07.2012 </w:t>
      </w:r>
      <w:hyperlink r:id="rId29" w:history="1">
        <w:r>
          <w:rPr>
            <w:rFonts w:ascii="Calibri" w:hAnsi="Calibri" w:cs="Calibri"/>
            <w:color w:val="0000FF"/>
          </w:rPr>
          <w:t>N 137-ФЗ</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30" w:history="1">
        <w:r>
          <w:rPr>
            <w:rFonts w:ascii="Calibri" w:hAnsi="Calibri" w:cs="Calibri"/>
            <w:color w:val="0000FF"/>
          </w:rPr>
          <w:t>N 336-ФЗ</w:t>
        </w:r>
      </w:hyperlink>
      <w:r>
        <w:rPr>
          <w:rFonts w:ascii="Calibri" w:hAnsi="Calibri" w:cs="Calibri"/>
        </w:rPr>
        <w:t xml:space="preserve">, от 06.12.2011 </w:t>
      </w:r>
      <w:hyperlink r:id="rId31" w:history="1">
        <w:r>
          <w:rPr>
            <w:rFonts w:ascii="Calibri" w:hAnsi="Calibri" w:cs="Calibri"/>
            <w:color w:val="0000FF"/>
          </w:rPr>
          <w:t>N 409-ФЗ</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показателей статистической отчетности внешнеторговой деятельности, обязательных на всей территории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международных договоров Российской Федерации в области внешнеэкономических связей;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содержание и ликвидация торговых представительств Российской Федерации в иностранных государствах;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деятельности международных экономических организаций и реализации решений, принятых этими организациями;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определение порядка вывоза из Российской Федерации товаров, составной частью которых является </w:t>
      </w:r>
      <w:hyperlink r:id="rId32" w:history="1">
        <w:r>
          <w:rPr>
            <w:rFonts w:ascii="Calibri" w:hAnsi="Calibri" w:cs="Calibri"/>
            <w:color w:val="0000FF"/>
          </w:rPr>
          <w:t>информация</w:t>
        </w:r>
      </w:hyperlink>
      <w:r>
        <w:rPr>
          <w:rFonts w:ascii="Calibri" w:hAnsi="Calibri" w:cs="Calibri"/>
        </w:rPr>
        <w:t>, составляющая государственную тайну;</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информационное обеспечение внешнеторговой деятельности на территории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3" w:history="1">
        <w:r>
          <w:rPr>
            <w:rFonts w:ascii="Calibri" w:hAnsi="Calibri" w:cs="Calibri"/>
            <w:color w:val="0000FF"/>
          </w:rPr>
          <w:t>законом</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страховых и залоговых фондов в области внешнеторговой деятельности.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 w:history="1">
        <w:r>
          <w:rPr>
            <w:rFonts w:ascii="Calibri" w:hAnsi="Calibri" w:cs="Calibri"/>
            <w:color w:val="0000FF"/>
          </w:rPr>
          <w:t>законом</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 w:name="Par132"/>
      <w:bookmarkEnd w:id="8"/>
      <w:r>
        <w:rPr>
          <w:rFonts w:ascii="Calibri" w:hAnsi="Calibri" w:cs="Calibri"/>
        </w:rPr>
        <w:t xml:space="preserve">Статья 7. Утратила силу. - Федеральный </w:t>
      </w:r>
      <w:hyperlink r:id="rId35" w:history="1">
        <w:r>
          <w:rPr>
            <w:rFonts w:ascii="Calibri" w:hAnsi="Calibri" w:cs="Calibri"/>
            <w:color w:val="0000FF"/>
          </w:rPr>
          <w:t>закон</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 w:name="Par134"/>
      <w:bookmarkEnd w:id="9"/>
      <w:r>
        <w:rPr>
          <w:rFonts w:ascii="Calibri" w:hAnsi="Calibri" w:cs="Calibri"/>
        </w:rPr>
        <w:t>Статья 8. Полномочия органов государственной власти субъектов Российской Федерации в области внешнеторговой деятельности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координации международных и внешнеэкономических связей субъектов РФ см. Федеральный </w:t>
      </w:r>
      <w:hyperlink r:id="rId37" w:history="1">
        <w:r>
          <w:rPr>
            <w:rFonts w:ascii="Calibri" w:hAnsi="Calibri" w:cs="Calibri"/>
            <w:color w:val="0000FF"/>
          </w:rPr>
          <w:t>закон</w:t>
        </w:r>
      </w:hyperlink>
      <w:r>
        <w:rPr>
          <w:rFonts w:ascii="Calibri" w:hAnsi="Calibri" w:cs="Calibri"/>
        </w:rPr>
        <w:t xml:space="preserve"> от 04.01.1999 N 4-ФЗ.</w:t>
      </w:r>
    </w:p>
    <w:p w:rsidR="00BF28C8" w:rsidRDefault="00BF28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внешнеторговой деятельности относится:</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и Министерством иностранных дел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формирования и реализации региональных программ внешнеторговой деятельности;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внешнеторговой деятельности на территории субъекта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4" w:history="1">
        <w:r>
          <w:rPr>
            <w:rFonts w:ascii="Calibri" w:hAnsi="Calibri" w:cs="Calibri"/>
            <w:color w:val="0000FF"/>
          </w:rPr>
          <w:t>законом</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страховых и залоговых фондов в области внешнеторговой деятельности на территории субъекта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5" w:history="1">
        <w:r>
          <w:rPr>
            <w:rFonts w:ascii="Calibri" w:hAnsi="Calibri" w:cs="Calibri"/>
            <w:color w:val="0000FF"/>
          </w:rPr>
          <w:t>законом</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jc w:val="both"/>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0" w:name="Par156"/>
      <w:bookmarkEnd w:id="10"/>
      <w:r>
        <w:rPr>
          <w:rFonts w:ascii="Calibri" w:hAnsi="Calibri" w:cs="Calibri"/>
        </w:rPr>
        <w:t>Статья 8.1. Полномочия органов местного самоуправления в области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 w:history="1">
        <w:r>
          <w:rPr>
            <w:rFonts w:ascii="Calibri" w:hAnsi="Calibri" w:cs="Calibri"/>
            <w:color w:val="0000FF"/>
          </w:rPr>
          <w:t>законом</w:t>
        </w:r>
      </w:hyperlink>
      <w:r>
        <w:rPr>
          <w:rFonts w:ascii="Calibri" w:hAnsi="Calibri" w:cs="Calibri"/>
        </w:rPr>
        <w:t xml:space="preserve"> от 22.08.2004 N 122-ФЗ)</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Внешнеторговая деятельность органов местного самоуправления осуществляется в соответствии с законодательством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1" w:name="Par162"/>
      <w:bookmarkEnd w:id="11"/>
      <w:r>
        <w:rPr>
          <w:rFonts w:ascii="Calibri" w:hAnsi="Calibri" w:cs="Calibri"/>
        </w:rPr>
        <w:t>Статья 9. Взаимодействие федеральных органов исполнительной власти и органов исполнительной власти субъектов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субъекта Российской Федерации обязаны информировать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12" w:name="Par169"/>
      <w:bookmarkEnd w:id="12"/>
      <w:r>
        <w:rPr>
          <w:rFonts w:ascii="Calibri" w:hAnsi="Calibri" w:cs="Calibri"/>
          <w:b/>
          <w:bCs/>
        </w:rPr>
        <w:t>Глава 3. УЧАСТНИКИ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3" w:name="Par171"/>
      <w:bookmarkEnd w:id="13"/>
      <w:r>
        <w:rPr>
          <w:rFonts w:ascii="Calibri" w:hAnsi="Calibri" w:cs="Calibri"/>
        </w:rPr>
        <w:t>Статья 10. Российские лица и иностранные лица как участники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4" w:name="Par175"/>
      <w:bookmarkEnd w:id="14"/>
      <w:r>
        <w:rPr>
          <w:rFonts w:ascii="Calibri" w:hAnsi="Calibri" w:cs="Calibri"/>
        </w:rP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15" w:name="Par179"/>
      <w:bookmarkEnd w:id="15"/>
      <w:r>
        <w:rPr>
          <w:rFonts w:ascii="Calibri" w:hAnsi="Calibri" w:cs="Calibri"/>
          <w:b/>
          <w:bCs/>
        </w:rPr>
        <w:t>Глава 4. ОСНОВНЫЕ ПОЛОЖЕНИЯ ГОСУДАРСТВЕННОГО</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6" w:name="Par182"/>
      <w:bookmarkEnd w:id="16"/>
      <w:r>
        <w:rPr>
          <w:rFonts w:ascii="Calibri" w:hAnsi="Calibri" w:cs="Calibri"/>
        </w:rPr>
        <w:t>Статья 12. Методы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таможенно-тарифного регулирования;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нетарифного регулирования;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запретов и ограничений внешней торговли услугами и интеллектуальной собственностью;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 экономического и административного характера, способствующих развитию внешнеторговой деятельности и предусмотренных настоящим Федеральным </w:t>
      </w:r>
      <w:hyperlink w:anchor="Par255" w:history="1">
        <w:r>
          <w:rPr>
            <w:rFonts w:ascii="Calibri" w:hAnsi="Calibri" w:cs="Calibri"/>
            <w:color w:val="0000FF"/>
          </w:rPr>
          <w:t>законом</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иные методы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17" w:name="Par191"/>
      <w:bookmarkEnd w:id="17"/>
      <w:r>
        <w:rPr>
          <w:rFonts w:ascii="Calibri" w:hAnsi="Calibri" w:cs="Calibri"/>
        </w:rP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торговой политики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8" w:history="1">
        <w:r>
          <w:rPr>
            <w:rFonts w:ascii="Calibri" w:hAnsi="Calibri" w:cs="Calibri"/>
            <w:color w:val="0000FF"/>
          </w:rPr>
          <w:t>N 336-ФЗ</w:t>
        </w:r>
      </w:hyperlink>
      <w:r>
        <w:rPr>
          <w:rFonts w:ascii="Calibri" w:hAnsi="Calibri" w:cs="Calibri"/>
        </w:rPr>
        <w:t xml:space="preserve">, 06.12.2011 </w:t>
      </w:r>
      <w:hyperlink r:id="rId49" w:history="1">
        <w:r>
          <w:rPr>
            <w:rFonts w:ascii="Calibri" w:hAnsi="Calibri" w:cs="Calibri"/>
            <w:color w:val="0000FF"/>
          </w:rPr>
          <w:t>N 409-ФЗ</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применяет </w:t>
      </w:r>
      <w:hyperlink r:id="rId50" w:history="1">
        <w:r>
          <w:rPr>
            <w:rFonts w:ascii="Calibri" w:hAnsi="Calibri" w:cs="Calibri"/>
            <w:color w:val="0000FF"/>
          </w:rPr>
          <w:t>специальные защитные меры,</w:t>
        </w:r>
      </w:hyperlink>
      <w:r>
        <w:rPr>
          <w:rFonts w:ascii="Calibri" w:hAnsi="Calibri" w:cs="Calibri"/>
        </w:rPr>
        <w:t xml:space="preserve">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w:t>
      </w:r>
      <w:r>
        <w:rPr>
          <w:rFonts w:ascii="Calibri" w:hAnsi="Calibri" w:cs="Calibri"/>
        </w:rPr>
        <w:lastRenderedPageBreak/>
        <w:t>Таможенный союз);</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вводит </w:t>
      </w:r>
      <w:hyperlink r:id="rId52" w:history="1">
        <w:r>
          <w:rPr>
            <w:rFonts w:ascii="Calibri" w:hAnsi="Calibri" w:cs="Calibri"/>
            <w:color w:val="0000FF"/>
          </w:rPr>
          <w:t>количественные ограничения</w:t>
        </w:r>
      </w:hyperlink>
      <w:r>
        <w:rPr>
          <w:rFonts w:ascii="Calibri" w:hAnsi="Calibri" w:cs="Calibri"/>
        </w:rPr>
        <w:t xml:space="preserve">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4"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w:t>
      </w:r>
      <w:hyperlink r:id="rId55" w:history="1">
        <w:r>
          <w:rPr>
            <w:rFonts w:ascii="Calibri" w:hAnsi="Calibri" w:cs="Calibri"/>
            <w:color w:val="0000FF"/>
          </w:rPr>
          <w:t>порядок</w:t>
        </w:r>
      </w:hyperlink>
      <w:r>
        <w:rPr>
          <w:rFonts w:ascii="Calibri" w:hAnsi="Calibri" w:cs="Calibri"/>
        </w:rPr>
        <w:t xml:space="preserve"> формирования и ведения федерального банка выданных лицензий;</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57"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в пределах своей компетенции решения о проведении переговоров и подписании международных договоров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определяет в соответствии с международными договорами Российской Федерации и решениями Комиссии Таможенного союза </w:t>
      </w:r>
      <w:hyperlink r:id="rId58" w:history="1">
        <w:r>
          <w:rPr>
            <w:rFonts w:ascii="Calibri" w:hAnsi="Calibri" w:cs="Calibri"/>
            <w:color w:val="0000FF"/>
          </w:rPr>
          <w:t>порядок</w:t>
        </w:r>
      </w:hyperlink>
      <w:r>
        <w:rPr>
          <w:rFonts w:ascii="Calibri" w:hAnsi="Calibri" w:cs="Calibri"/>
        </w:rPr>
        <w:t xml:space="preserve"> ввоза в Российскую Федерацию и вывоза из Российской Федерации делящихся (расщепляющихся) ядерных веществ;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60"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осуществляет иные возложенные на него </w:t>
      </w:r>
      <w:hyperlink r:id="rId6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 xml:space="preserve">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w:t>
      </w:r>
      <w:hyperlink r:id="rId62" w:history="1">
        <w:r>
          <w:rPr>
            <w:rFonts w:ascii="Calibri" w:hAnsi="Calibri" w:cs="Calibri"/>
            <w:color w:val="0000FF"/>
          </w:rPr>
          <w:t>уполномоченным федеральным органом</w:t>
        </w:r>
      </w:hyperlink>
      <w:r>
        <w:rPr>
          <w:rFonts w:ascii="Calibri" w:hAnsi="Calibri" w:cs="Calibri"/>
        </w:rPr>
        <w:t xml:space="preserve">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указанный в </w:t>
      </w:r>
      <w:hyperlink w:anchor="Par218" w:history="1">
        <w:r>
          <w:rPr>
            <w:rFonts w:ascii="Calibri" w:hAnsi="Calibri" w:cs="Calibri"/>
            <w:color w:val="0000FF"/>
          </w:rPr>
          <w:t>части 3</w:t>
        </w:r>
      </w:hyperlink>
      <w:r>
        <w:rPr>
          <w:rFonts w:ascii="Calibri" w:hAnsi="Calibri" w:cs="Calibri"/>
        </w:rP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19" w:name="Par220"/>
      <w:bookmarkEnd w:id="19"/>
      <w:r>
        <w:rPr>
          <w:rFonts w:ascii="Calibri" w:hAnsi="Calibri" w:cs="Calibri"/>
        </w:rP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ar294" w:history="1">
        <w:r>
          <w:rPr>
            <w:rFonts w:ascii="Calibri" w:hAnsi="Calibri" w:cs="Calibri"/>
            <w:color w:val="0000FF"/>
          </w:rPr>
          <w:t>статьей 24</w:t>
        </w:r>
      </w:hyperlink>
      <w:r>
        <w:rPr>
          <w:rFonts w:ascii="Calibri" w:hAnsi="Calibri" w:cs="Calibri"/>
        </w:rPr>
        <w:t xml:space="preserve"> настоящего Федерального закона, выдает федеральный орган исполнительной власти, указанный в </w:t>
      </w:r>
      <w:hyperlink w:anchor="Par218" w:history="1">
        <w:r>
          <w:rPr>
            <w:rFonts w:ascii="Calibri" w:hAnsi="Calibri" w:cs="Calibri"/>
            <w:color w:val="0000FF"/>
          </w:rPr>
          <w:t>части 3</w:t>
        </w:r>
      </w:hyperlink>
      <w:r>
        <w:rPr>
          <w:rFonts w:ascii="Calibri" w:hAnsi="Calibri" w:cs="Calibri"/>
        </w:rPr>
        <w:t xml:space="preserve"> настоящей </w:t>
      </w:r>
      <w:r>
        <w:rPr>
          <w:rFonts w:ascii="Calibri" w:hAnsi="Calibri" w:cs="Calibri"/>
        </w:rPr>
        <w:lastRenderedPageBreak/>
        <w:t>статьи.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3" w:history="1">
        <w:r>
          <w:rPr>
            <w:rFonts w:ascii="Calibri" w:hAnsi="Calibri" w:cs="Calibri"/>
            <w:color w:val="0000FF"/>
          </w:rPr>
          <w:t>закона</w:t>
        </w:r>
      </w:hyperlink>
      <w:r>
        <w:rPr>
          <w:rFonts w:ascii="Calibri" w:hAnsi="Calibri" w:cs="Calibri"/>
        </w:rPr>
        <w:t xml:space="preserve"> 30.11.2013 N 318-ФЗ)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0" w:name="Par223"/>
      <w:bookmarkEnd w:id="20"/>
      <w:r>
        <w:rPr>
          <w:rFonts w:ascii="Calibri" w:hAnsi="Calibri" w:cs="Calibri"/>
        </w:rPr>
        <w:t>Статья 14. Заключение международных торговых договоров и иных договоров Российской Федерации в области внешнеэкономических связей</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64"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совместно с Министерством иностранных дел Российской Федерации или по согласованию с ним.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1" w:name="Par228"/>
      <w:bookmarkEnd w:id="21"/>
      <w:r>
        <w:rPr>
          <w:rFonts w:ascii="Calibri" w:hAnsi="Calibri" w:cs="Calibri"/>
        </w:rPr>
        <w:t>Статья 15. Гласность в разработке мер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22" w:name="Par230"/>
      <w:bookmarkEnd w:id="22"/>
      <w:r>
        <w:rPr>
          <w:rFonts w:ascii="Calibri" w:hAnsi="Calibri" w:cs="Calibri"/>
        </w:rP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23" w:name="Par231"/>
      <w:bookmarkEnd w:id="23"/>
      <w:r>
        <w:rPr>
          <w:rFonts w:ascii="Calibri" w:hAnsi="Calibri" w:cs="Calibri"/>
        </w:rPr>
        <w:t xml:space="preserve">2. Указанный в </w:t>
      </w:r>
      <w:hyperlink w:anchor="Par230"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24" w:name="Par233"/>
      <w:bookmarkEnd w:id="24"/>
      <w:r>
        <w:rPr>
          <w:rFonts w:ascii="Calibri" w:hAnsi="Calibri" w:cs="Calibri"/>
        </w:rPr>
        <w:t xml:space="preserve">4. Федеральный орган исполнительной власти, указанный в </w:t>
      </w:r>
      <w:hyperlink w:anchor="Par230" w:history="1">
        <w:r>
          <w:rPr>
            <w:rFonts w:ascii="Calibri" w:hAnsi="Calibri" w:cs="Calibri"/>
            <w:color w:val="0000FF"/>
          </w:rPr>
          <w:t>части</w:t>
        </w:r>
      </w:hyperlink>
      <w:r>
        <w:rPr>
          <w:rFonts w:ascii="Calibri" w:hAnsi="Calibri" w:cs="Calibri"/>
        </w:rPr>
        <w:t xml:space="preserve"> 1 настоящей статьи, может принять решение не проводить консультации в соответствии с </w:t>
      </w:r>
      <w:hyperlink w:anchor="Par230" w:history="1">
        <w:r>
          <w:rPr>
            <w:rFonts w:ascii="Calibri" w:hAnsi="Calibri" w:cs="Calibri"/>
            <w:color w:val="0000FF"/>
          </w:rPr>
          <w:t>частями 1</w:t>
        </w:r>
      </w:hyperlink>
      <w:r>
        <w:rPr>
          <w:rFonts w:ascii="Calibri" w:hAnsi="Calibri" w:cs="Calibri"/>
        </w:rPr>
        <w:t xml:space="preserve"> и </w:t>
      </w:r>
      <w:hyperlink w:anchor="Par231" w:history="1">
        <w:r>
          <w:rPr>
            <w:rFonts w:ascii="Calibri" w:hAnsi="Calibri" w:cs="Calibri"/>
            <w:color w:val="0000FF"/>
          </w:rPr>
          <w:t>2</w:t>
        </w:r>
      </w:hyperlink>
      <w:r>
        <w:rPr>
          <w:rFonts w:ascii="Calibri" w:hAnsi="Calibri" w:cs="Calibri"/>
        </w:rPr>
        <w:t xml:space="preserve"> настоящей статьи при наличии любого из следующих условий: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30" w:history="1">
        <w:r>
          <w:rPr>
            <w:rFonts w:ascii="Calibri" w:hAnsi="Calibri" w:cs="Calibri"/>
            <w:color w:val="0000FF"/>
          </w:rPr>
          <w:t>частей 1</w:t>
        </w:r>
      </w:hyperlink>
      <w:r>
        <w:rPr>
          <w:rFonts w:ascii="Calibri" w:hAnsi="Calibri" w:cs="Calibri"/>
        </w:rPr>
        <w:t xml:space="preserve"> и </w:t>
      </w:r>
      <w:hyperlink w:anchor="Par231" w:history="1">
        <w:r>
          <w:rPr>
            <w:rFonts w:ascii="Calibri" w:hAnsi="Calibri" w:cs="Calibri"/>
            <w:color w:val="0000FF"/>
          </w:rPr>
          <w:t>2</w:t>
        </w:r>
      </w:hyperlink>
      <w:r>
        <w:rPr>
          <w:rFonts w:ascii="Calibri" w:hAnsi="Calibri" w:cs="Calibri"/>
        </w:rPr>
        <w:t xml:space="preserve"> настоящей статьи не применяются к мерам, предусмотренным </w:t>
      </w:r>
      <w:hyperlink w:anchor="Par31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rPr>
        <w:lastRenderedPageBreak/>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233" w:history="1">
        <w:r>
          <w:rPr>
            <w:rFonts w:ascii="Calibri" w:hAnsi="Calibri" w:cs="Calibri"/>
            <w:color w:val="0000FF"/>
          </w:rPr>
          <w:t>частей 4</w:t>
        </w:r>
      </w:hyperlink>
      <w:r>
        <w:rPr>
          <w:rFonts w:ascii="Calibri" w:hAnsi="Calibri" w:cs="Calibri"/>
        </w:rPr>
        <w:t xml:space="preserve"> и </w:t>
      </w:r>
      <w:hyperlink w:anchor="Par237" w:history="1">
        <w:r>
          <w:rPr>
            <w:rFonts w:ascii="Calibri" w:hAnsi="Calibri" w:cs="Calibri"/>
            <w:color w:val="0000FF"/>
          </w:rPr>
          <w:t>6</w:t>
        </w:r>
      </w:hyperlink>
      <w:r>
        <w:rPr>
          <w:rFonts w:ascii="Calibri" w:hAnsi="Calibri" w:cs="Calibri"/>
        </w:rP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ar29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6" w:name="Par240"/>
      <w:bookmarkEnd w:id="26"/>
      <w:r>
        <w:rPr>
          <w:rFonts w:ascii="Calibri" w:hAnsi="Calibri" w:cs="Calibri"/>
        </w:rPr>
        <w:t>Статья 16. Вступление в силу нормативных правовых актов в области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7" w:name="Par244"/>
      <w:bookmarkEnd w:id="27"/>
      <w:r>
        <w:rPr>
          <w:rFonts w:ascii="Calibri" w:hAnsi="Calibri" w:cs="Calibri"/>
        </w:rPr>
        <w:t>Статья 17. Защита информации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w:t>
      </w:r>
      <w:hyperlink r:id="rId67" w:history="1">
        <w:r>
          <w:rPr>
            <w:rFonts w:ascii="Calibri" w:hAnsi="Calibri" w:cs="Calibri"/>
            <w:color w:val="0000FF"/>
          </w:rPr>
          <w:t>тайну</w:t>
        </w:r>
      </w:hyperlink>
      <w:r>
        <w:rPr>
          <w:rFonts w:ascii="Calibri" w:hAnsi="Calibri" w:cs="Calibri"/>
        </w:rPr>
        <w:t>, а также другой информации ограниченного доступа и использовать ее только в целях, для которых такая информация предоставлена.</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200-ФЗ)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28" w:name="Par250"/>
      <w:bookmarkEnd w:id="28"/>
      <w:r>
        <w:rPr>
          <w:rFonts w:ascii="Calibri" w:hAnsi="Calibri" w:cs="Calibri"/>
        </w:rPr>
        <w:t>Статья 18. Право на обжалование решения, действия (бездействия) государственного органа или его должностного лица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29" w:name="Par255"/>
      <w:bookmarkEnd w:id="29"/>
      <w:r>
        <w:rPr>
          <w:rFonts w:ascii="Calibri" w:hAnsi="Calibri" w:cs="Calibri"/>
          <w:b/>
          <w:bCs/>
        </w:rPr>
        <w:t>Глава 5. ГОСУДАРСТВЕННОЕ РЕГУЛИРОВАНИЕ ВНЕШНЕТОРГОВОЙ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ТОВАРАМИ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0" w:name="Par258"/>
      <w:bookmarkEnd w:id="30"/>
      <w:r>
        <w:rPr>
          <w:rFonts w:ascii="Calibri" w:hAnsi="Calibri" w:cs="Calibri"/>
        </w:rPr>
        <w:t>Статья 19. Таможенно-тарифное регулирование</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устанавливаются </w:t>
      </w:r>
      <w:hyperlink r:id="rId70" w:history="1">
        <w:r>
          <w:rPr>
            <w:rFonts w:ascii="Calibri" w:hAnsi="Calibri" w:cs="Calibri"/>
            <w:color w:val="0000FF"/>
          </w:rPr>
          <w:t>ввозные</w:t>
        </w:r>
      </w:hyperlink>
      <w:r>
        <w:rPr>
          <w:rFonts w:ascii="Calibri" w:hAnsi="Calibri" w:cs="Calibri"/>
        </w:rPr>
        <w:t xml:space="preserve"> и </w:t>
      </w:r>
      <w:hyperlink r:id="rId71" w:history="1">
        <w:r>
          <w:rPr>
            <w:rFonts w:ascii="Calibri" w:hAnsi="Calibri" w:cs="Calibri"/>
            <w:color w:val="0000FF"/>
          </w:rPr>
          <w:t>вывозные</w:t>
        </w:r>
      </w:hyperlink>
      <w:r>
        <w:rPr>
          <w:rFonts w:ascii="Calibri" w:hAnsi="Calibri" w:cs="Calibri"/>
        </w:rPr>
        <w:t xml:space="preserve"> таможенные пошлины.</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1" w:name="Par263"/>
      <w:bookmarkEnd w:id="31"/>
      <w:r>
        <w:rPr>
          <w:rFonts w:ascii="Calibri" w:hAnsi="Calibri" w:cs="Calibri"/>
        </w:rPr>
        <w:t>Статья 20. Нетарифное регулирование</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Нетарифное регулирование внешней торговли товарами может осуществляться только в </w:t>
      </w:r>
      <w:r>
        <w:rPr>
          <w:rFonts w:ascii="Calibri" w:hAnsi="Calibri" w:cs="Calibri"/>
        </w:rPr>
        <w:lastRenderedPageBreak/>
        <w:t xml:space="preserve">случаях, предусмотренных </w:t>
      </w:r>
      <w:hyperlink w:anchor="Par267" w:history="1">
        <w:r>
          <w:rPr>
            <w:rFonts w:ascii="Calibri" w:hAnsi="Calibri" w:cs="Calibri"/>
            <w:color w:val="0000FF"/>
          </w:rPr>
          <w:t>статьями 21</w:t>
        </w:r>
      </w:hyperlink>
      <w:r>
        <w:rPr>
          <w:rFonts w:ascii="Calibri" w:hAnsi="Calibri" w:cs="Calibri"/>
        </w:rPr>
        <w:t xml:space="preserve"> - </w:t>
      </w:r>
      <w:hyperlink w:anchor="Par294" w:history="1">
        <w:r>
          <w:rPr>
            <w:rFonts w:ascii="Calibri" w:hAnsi="Calibri" w:cs="Calibri"/>
            <w:color w:val="0000FF"/>
          </w:rPr>
          <w:t>24,</w:t>
        </w:r>
      </w:hyperlink>
      <w:r>
        <w:rPr>
          <w:rFonts w:ascii="Calibri" w:hAnsi="Calibri" w:cs="Calibri"/>
        </w:rPr>
        <w:t xml:space="preserve"> </w:t>
      </w:r>
      <w:hyperlink w:anchor="Par312" w:history="1">
        <w:r>
          <w:rPr>
            <w:rFonts w:ascii="Calibri" w:hAnsi="Calibri" w:cs="Calibri"/>
            <w:color w:val="0000FF"/>
          </w:rPr>
          <w:t>26</w:t>
        </w:r>
      </w:hyperlink>
      <w:r>
        <w:rPr>
          <w:rFonts w:ascii="Calibri" w:hAnsi="Calibri" w:cs="Calibri"/>
        </w:rPr>
        <w:t xml:space="preserve"> и </w:t>
      </w:r>
      <w:hyperlink w:anchor="Par319" w:history="1">
        <w:r>
          <w:rPr>
            <w:rFonts w:ascii="Calibri" w:hAnsi="Calibri" w:cs="Calibri"/>
            <w:color w:val="0000FF"/>
          </w:rPr>
          <w:t>27</w:t>
        </w:r>
      </w:hyperlink>
      <w:r>
        <w:rPr>
          <w:rFonts w:ascii="Calibri" w:hAnsi="Calibri" w:cs="Calibri"/>
        </w:rPr>
        <w:t xml:space="preserve"> настоящего Федерального закона, при соблюдении указанных в них требований.</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2" w:name="Par267"/>
      <w:bookmarkEnd w:id="32"/>
      <w:r>
        <w:rPr>
          <w:rFonts w:ascii="Calibri" w:hAnsi="Calibri" w:cs="Calibri"/>
        </w:rP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33" w:name="Par270"/>
      <w:bookmarkEnd w:id="33"/>
      <w:r>
        <w:rPr>
          <w:rFonts w:ascii="Calibri" w:hAnsi="Calibri" w:cs="Calibri"/>
        </w:rPr>
        <w:t xml:space="preserve">1. Импорт и экспорт товаров осуществляются без количественных ограничений, за исключением случаев, предусмотренных </w:t>
      </w:r>
      <w:hyperlink w:anchor="Par271" w:history="1">
        <w:r>
          <w:rPr>
            <w:rFonts w:ascii="Calibri" w:hAnsi="Calibri" w:cs="Calibri"/>
            <w:color w:val="0000FF"/>
          </w:rPr>
          <w:t>частью 2</w:t>
        </w:r>
      </w:hyperlink>
      <w:r>
        <w:rPr>
          <w:rFonts w:ascii="Calibri" w:hAnsi="Calibri" w:cs="Calibri"/>
        </w:rPr>
        <w:t xml:space="preserve"> настоящей статьи, а также иными положениями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34" w:name="Par271"/>
      <w:bookmarkEnd w:id="34"/>
      <w:r>
        <w:rPr>
          <w:rFonts w:ascii="Calibri" w:hAnsi="Calibri" w:cs="Calibri"/>
        </w:rP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75" w:history="1">
        <w:r>
          <w:rPr>
            <w:rFonts w:ascii="Calibri" w:hAnsi="Calibri" w:cs="Calibri"/>
            <w:color w:val="0000FF"/>
          </w:rPr>
          <w:t>Перечень</w:t>
        </w:r>
      </w:hyperlink>
      <w:r>
        <w:rPr>
          <w:rFonts w:ascii="Calibri" w:hAnsi="Calibri" w:cs="Calibri"/>
        </w:rPr>
        <w:t xml:space="preserve"> товаров, являющихся существенно важными, определяется Правительством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сократить производство или продажу аналогичного товара российского происхождения;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Продовольственные и сельскохозяйственные товары для целей настоящей статьи определяются Правительством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5" w:name="Par282"/>
      <w:bookmarkEnd w:id="35"/>
      <w:r>
        <w:rPr>
          <w:rFonts w:ascii="Calibri" w:hAnsi="Calibri" w:cs="Calibri"/>
        </w:rPr>
        <w:t>Статья 22. Недискриминационное применение количественных ограничений</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36" w:name="Par284"/>
      <w:bookmarkEnd w:id="36"/>
      <w:r>
        <w:rPr>
          <w:rFonts w:ascii="Calibri" w:hAnsi="Calibri" w:cs="Calibri"/>
        </w:rPr>
        <w:t xml:space="preserve">1. В случае, если настоящим Федеральным </w:t>
      </w:r>
      <w:hyperlink w:anchor="Par271" w:history="1">
        <w:r>
          <w:rPr>
            <w:rFonts w:ascii="Calibri" w:hAnsi="Calibri" w:cs="Calibri"/>
            <w:color w:val="0000FF"/>
          </w:rPr>
          <w:t>законом</w:t>
        </w:r>
      </w:hyperlink>
      <w:r>
        <w:rPr>
          <w:rFonts w:ascii="Calibri" w:hAnsi="Calibri" w:cs="Calibri"/>
        </w:rP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37" w:name="Par285"/>
      <w:bookmarkEnd w:id="37"/>
      <w:r>
        <w:rPr>
          <w:rFonts w:ascii="Calibri" w:hAnsi="Calibri" w:cs="Calibri"/>
        </w:rP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284" w:history="1">
        <w:r>
          <w:rPr>
            <w:rFonts w:ascii="Calibri" w:hAnsi="Calibri" w:cs="Calibri"/>
            <w:color w:val="0000FF"/>
          </w:rPr>
          <w:t>частей 1</w:t>
        </w:r>
      </w:hyperlink>
      <w:r>
        <w:rPr>
          <w:rFonts w:ascii="Calibri" w:hAnsi="Calibri" w:cs="Calibri"/>
        </w:rPr>
        <w:t xml:space="preserve"> и </w:t>
      </w:r>
      <w:hyperlink w:anchor="Par285" w:history="1">
        <w:r>
          <w:rPr>
            <w:rFonts w:ascii="Calibri" w:hAnsi="Calibri" w:cs="Calibri"/>
            <w:color w:val="0000FF"/>
          </w:rPr>
          <w:t>2</w:t>
        </w:r>
      </w:hyperlink>
      <w:r>
        <w:rPr>
          <w:rFonts w:ascii="Calibri" w:hAnsi="Calibri" w:cs="Calibri"/>
        </w:rP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не применяются к компенсационным мерам, указанным в </w:t>
      </w:r>
      <w:hyperlink w:anchor="Par319" w:history="1">
        <w:r>
          <w:rPr>
            <w:rFonts w:ascii="Calibri" w:hAnsi="Calibri" w:cs="Calibri"/>
            <w:color w:val="0000FF"/>
          </w:rPr>
          <w:t>статье 27</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84" w:history="1">
        <w:r>
          <w:rPr>
            <w:rFonts w:ascii="Calibri" w:hAnsi="Calibri" w:cs="Calibri"/>
            <w:color w:val="0000FF"/>
          </w:rPr>
          <w:t>частей 1</w:t>
        </w:r>
      </w:hyperlink>
      <w:r>
        <w:rPr>
          <w:rFonts w:ascii="Calibri" w:hAnsi="Calibri" w:cs="Calibri"/>
        </w:rPr>
        <w:t xml:space="preserve"> и </w:t>
      </w:r>
      <w:hyperlink w:anchor="Par285" w:history="1">
        <w:r>
          <w:rPr>
            <w:rFonts w:ascii="Calibri" w:hAnsi="Calibri" w:cs="Calibri"/>
            <w:color w:val="0000FF"/>
          </w:rPr>
          <w:t>2</w:t>
        </w:r>
      </w:hyperlink>
      <w:r>
        <w:rPr>
          <w:rFonts w:ascii="Calibri" w:hAnsi="Calibri" w:cs="Calibri"/>
        </w:rP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76" w:history="1">
        <w:r>
          <w:rPr>
            <w:rFonts w:ascii="Calibri" w:hAnsi="Calibri" w:cs="Calibri"/>
            <w:color w:val="0000FF"/>
          </w:rPr>
          <w:t>свободной торговли</w:t>
        </w:r>
      </w:hyperlink>
      <w:r>
        <w:rPr>
          <w:rFonts w:ascii="Calibri" w:hAnsi="Calibri" w:cs="Calibri"/>
        </w:rPr>
        <w:t>.</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8" w:name="Par290"/>
      <w:bookmarkEnd w:id="38"/>
      <w:r>
        <w:rPr>
          <w:rFonts w:ascii="Calibri" w:hAnsi="Calibri" w:cs="Calibri"/>
        </w:rPr>
        <w:t>Статья 23. Распределение квоты</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77" w:history="1">
        <w:r>
          <w:rPr>
            <w:rFonts w:ascii="Calibri" w:hAnsi="Calibri" w:cs="Calibri"/>
            <w:color w:val="0000FF"/>
          </w:rPr>
          <w:t>порядок</w:t>
        </w:r>
      </w:hyperlink>
      <w:r>
        <w:rPr>
          <w:rFonts w:ascii="Calibri" w:hAnsi="Calibri" w:cs="Calibri"/>
        </w:rP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39" w:name="Par294"/>
      <w:bookmarkEnd w:id="39"/>
      <w:r>
        <w:rPr>
          <w:rFonts w:ascii="Calibri" w:hAnsi="Calibri" w:cs="Calibri"/>
        </w:rPr>
        <w:t>Статья 24. Лицензирование в сфере внешней торговли товарами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40" w:name="Par296"/>
      <w:bookmarkEnd w:id="40"/>
      <w:r>
        <w:rPr>
          <w:rFonts w:ascii="Calibri" w:hAnsi="Calibri" w:cs="Calibri"/>
        </w:rPr>
        <w:t xml:space="preserve">1. </w:t>
      </w:r>
      <w:hyperlink r:id="rId78" w:history="1">
        <w:r>
          <w:rPr>
            <w:rFonts w:ascii="Calibri" w:hAnsi="Calibri" w:cs="Calibri"/>
            <w:color w:val="0000FF"/>
          </w:rPr>
          <w:t>Лицензирование</w:t>
        </w:r>
      </w:hyperlink>
      <w:r>
        <w:rPr>
          <w:rFonts w:ascii="Calibri" w:hAnsi="Calibri" w:cs="Calibri"/>
        </w:rPr>
        <w:t xml:space="preserve"> в сфере внешней торговли товарами (далее - лицензирование) устанавливается в следующих случаях: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временных количественных ограничений экспорта или импорта отдельных видов товаров;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разрешительного </w:t>
      </w:r>
      <w:hyperlink r:id="rId79" w:history="1">
        <w:r>
          <w:rPr>
            <w:rFonts w:ascii="Calibri" w:hAnsi="Calibri" w:cs="Calibri"/>
            <w:color w:val="0000FF"/>
          </w:rPr>
          <w:t>порядка</w:t>
        </w:r>
      </w:hyperlink>
      <w:r>
        <w:rPr>
          <w:rFonts w:ascii="Calibri" w:hAnsi="Calibri" w:cs="Calibri"/>
        </w:rPr>
        <w:t xml:space="preserve">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исключительного права на экспорт и (или) импорт отдельных видов товаров;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Российской Федерацией международных обязательств.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экспорта и (или) импорта отдельных видов товаров в случаях, указанных в </w:t>
      </w:r>
      <w:hyperlink w:anchor="Par296" w:history="1">
        <w:r>
          <w:rPr>
            <w:rFonts w:ascii="Calibri" w:hAnsi="Calibri" w:cs="Calibri"/>
            <w:color w:val="0000FF"/>
          </w:rPr>
          <w:t>части 1</w:t>
        </w:r>
      </w:hyperlink>
      <w:r>
        <w:rPr>
          <w:rFonts w:ascii="Calibri" w:hAnsi="Calibri" w:cs="Calibri"/>
        </w:rPr>
        <w:t xml:space="preserve"> настоящей статьи, является лицензия, выдаваемая в соответствии с </w:t>
      </w:r>
      <w:hyperlink w:anchor="Par220"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30.11.2013 N 318-ФЗ)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лицензии является основанием для отказа в выпуске товаров таможенными органами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w:t>
      </w:r>
      <w:hyperlink w:anchor="Par218" w:history="1">
        <w:r>
          <w:rPr>
            <w:rFonts w:ascii="Calibri" w:hAnsi="Calibri" w:cs="Calibri"/>
            <w:color w:val="0000FF"/>
          </w:rPr>
          <w:t>части 3 статьи 13</w:t>
        </w:r>
      </w:hyperlink>
      <w:r>
        <w:rPr>
          <w:rFonts w:ascii="Calibri" w:hAnsi="Calibri" w:cs="Calibri"/>
        </w:rPr>
        <w:t xml:space="preserve"> настоящего Федерального закона, формирует и ведет федеральный банк выданных лицензий. </w:t>
      </w:r>
      <w:hyperlink r:id="rId81" w:history="1">
        <w:r>
          <w:rPr>
            <w:rFonts w:ascii="Calibri" w:hAnsi="Calibri" w:cs="Calibri"/>
            <w:color w:val="0000FF"/>
          </w:rPr>
          <w:t>Порядок</w:t>
        </w:r>
      </w:hyperlink>
      <w:r>
        <w:rPr>
          <w:rFonts w:ascii="Calibri" w:hAnsi="Calibri" w:cs="Calibri"/>
        </w:rPr>
        <w:t xml:space="preserve"> формирования и ведения федерального банка выданных лицензий определяется Правительством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1" w:name="Par306"/>
      <w:bookmarkEnd w:id="41"/>
      <w:r>
        <w:rPr>
          <w:rFonts w:ascii="Calibri" w:hAnsi="Calibri" w:cs="Calibri"/>
        </w:rPr>
        <w:t>Статья 25. Наблюдение за экспортом и (или) импортом отдельных видов товаров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Наблюдение</w:t>
        </w:r>
      </w:hyperlink>
      <w:r>
        <w:rPr>
          <w:rFonts w:ascii="Calibri" w:hAnsi="Calibri" w:cs="Calibri"/>
        </w:rPr>
        <w:t xml:space="preserve">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3"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Pr>
          <w:rFonts w:ascii="Calibri" w:hAnsi="Calibri" w:cs="Calibri"/>
        </w:rPr>
        <w:t>Статья 26. Исключительное право на экспорт и (или) импорт отдельных видов товаров</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85" w:history="1">
        <w:r>
          <w:rPr>
            <w:rFonts w:ascii="Calibri" w:hAnsi="Calibri" w:cs="Calibri"/>
            <w:color w:val="0000FF"/>
          </w:rPr>
          <w:t>решением</w:t>
        </w:r>
      </w:hyperlink>
      <w:r>
        <w:rPr>
          <w:rFonts w:ascii="Calibri" w:hAnsi="Calibri" w:cs="Calibri"/>
        </w:rP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Перечень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3" w:name="Par319"/>
      <w:bookmarkEnd w:id="43"/>
      <w:r>
        <w:rPr>
          <w:rFonts w:ascii="Calibri" w:hAnsi="Calibri" w:cs="Calibri"/>
        </w:rPr>
        <w:t>Статья 27. Специальные защитные меры, антидемпинговые меры и компенсационные меры</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международными договорами Российской Федерации, решениями Комиссии Таможенного союза и федеральным </w:t>
      </w:r>
      <w:hyperlink r:id="rId86" w:history="1">
        <w:r>
          <w:rPr>
            <w:rFonts w:ascii="Calibri" w:hAnsi="Calibri" w:cs="Calibri"/>
            <w:color w:val="0000FF"/>
          </w:rPr>
          <w:t>законом</w:t>
        </w:r>
      </w:hyperlink>
      <w:r>
        <w:rPr>
          <w:rFonts w:ascii="Calibri" w:hAnsi="Calibri" w:cs="Calibri"/>
        </w:rP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4" w:name="Par324"/>
      <w:bookmarkEnd w:id="44"/>
      <w:r>
        <w:rPr>
          <w:rFonts w:ascii="Calibri" w:hAnsi="Calibri" w:cs="Calibri"/>
        </w:rPr>
        <w:t>Статья 28. Предотгрузочная инспекция</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товаров, в отношении которых вводится предотгрузочная инспекция, утверждаются Правительством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45" w:name="Par329"/>
      <w:bookmarkEnd w:id="45"/>
      <w:r>
        <w:rPr>
          <w:rFonts w:ascii="Calibri" w:hAnsi="Calibri" w:cs="Calibri"/>
        </w:rP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выборе органа предотгрузочной инспекции должны учитываться следующие характеристики: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репутация;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достаточные производственные и профессиональные ресурсы;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 работы в области оказания услуг по предотгрузочной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осуществления предотгрузочной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46" w:name="Par335"/>
      <w:bookmarkEnd w:id="46"/>
      <w:r>
        <w:rPr>
          <w:rFonts w:ascii="Calibri" w:hAnsi="Calibri" w:cs="Calibri"/>
        </w:rP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Предотгрузочная инспекция осуществляется при соблюдении следующих принципов: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гласность и открытость;</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процедур и критериев, используемых в ходе предотгрузочной инспекции, объективно и на равной основе ко всем импортерам товара;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качества и количества товара в соответствии с требованиями законодательства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импортеров товара информацией о требованиях, предъявляемых в Российской Федерации в отношении предотгрузочной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конфиденциальности сведений, полученных в ходе предотгрузочной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ar335" w:history="1">
        <w:r>
          <w:rPr>
            <w:rFonts w:ascii="Calibri" w:hAnsi="Calibri" w:cs="Calibri"/>
            <w:color w:val="0000FF"/>
          </w:rPr>
          <w:t>части 6</w:t>
        </w:r>
      </w:hyperlink>
      <w:r>
        <w:rPr>
          <w:rFonts w:ascii="Calibri" w:hAnsi="Calibri" w:cs="Calibri"/>
        </w:rP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осуществления предотгрузочной инспекции, как правило, не должен превышать три рабочих дня.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47" w:name="Par346"/>
      <w:bookmarkEnd w:id="47"/>
      <w:r>
        <w:rPr>
          <w:rFonts w:ascii="Calibri" w:hAnsi="Calibri" w:cs="Calibri"/>
        </w:rPr>
        <w:t>Статья 29. Национальный режим в отношении товаров, происходящих из иностранных государств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8" w:history="1">
        <w:r>
          <w:rPr>
            <w:rFonts w:ascii="Calibri" w:hAnsi="Calibri" w:cs="Calibri"/>
            <w:color w:val="0000FF"/>
          </w:rPr>
          <w:t>законодательством</w:t>
        </w:r>
      </w:hyperlink>
      <w:r>
        <w:rPr>
          <w:rFonts w:ascii="Calibri" w:hAnsi="Calibri" w:cs="Calibri"/>
        </w:rP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48" w:name="Par349"/>
      <w:bookmarkEnd w:id="48"/>
      <w:r>
        <w:rPr>
          <w:rFonts w:ascii="Calibri" w:hAnsi="Calibri" w:cs="Calibri"/>
        </w:rP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49" w:name="Par350"/>
      <w:bookmarkEnd w:id="49"/>
      <w:r>
        <w:rPr>
          <w:rFonts w:ascii="Calibri" w:hAnsi="Calibri" w:cs="Calibri"/>
        </w:rP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ar349" w:history="1">
        <w:r>
          <w:rPr>
            <w:rFonts w:ascii="Calibri" w:hAnsi="Calibri" w:cs="Calibri"/>
            <w:color w:val="0000FF"/>
          </w:rPr>
          <w:t>частями 2</w:t>
        </w:r>
      </w:hyperlink>
      <w:r>
        <w:rPr>
          <w:rFonts w:ascii="Calibri" w:hAnsi="Calibri" w:cs="Calibri"/>
        </w:rPr>
        <w:t xml:space="preserve"> и </w:t>
      </w:r>
      <w:hyperlink w:anchor="Par350" w:history="1">
        <w:r>
          <w:rPr>
            <w:rFonts w:ascii="Calibri" w:hAnsi="Calibri" w:cs="Calibri"/>
            <w:color w:val="0000FF"/>
          </w:rPr>
          <w:t>3</w:t>
        </w:r>
      </w:hyperlink>
      <w:r>
        <w:rPr>
          <w:rFonts w:ascii="Calibri" w:hAnsi="Calibri" w:cs="Calibri"/>
        </w:rPr>
        <w:t xml:space="preserve"> настоящей статьи, в соответствии с законодательством Российской Федерации может предоставляться иной режим регулирования.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не применяются к поставкам товаров для государственных или муниципальных нужд.</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02.02.2006 N 19-ФЗ)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50" w:name="Par355"/>
      <w:bookmarkEnd w:id="50"/>
      <w:r>
        <w:rPr>
          <w:rFonts w:ascii="Calibri" w:hAnsi="Calibri" w:cs="Calibri"/>
        </w:rPr>
        <w:t>Статья 30. Платежи, взимаемые в связи с импортом и экспортом товаров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статья применяется к платежам, взимаемым в связи с импортом и экспортом товаров, в том числе относящимся к:</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количественным ограничениям;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осуществлению валютного контроля;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статистическим услугам;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подтверждению соответствия продукции обязательным требованиям;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экспертизе и инспекции;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карантину, санитарной службе и фумигации.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51" w:name="Par367"/>
      <w:bookmarkEnd w:id="51"/>
      <w:r>
        <w:rPr>
          <w:rFonts w:ascii="Calibri" w:hAnsi="Calibri" w:cs="Calibri"/>
        </w:rPr>
        <w:t>Статья 31. Свобода международного транзита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таможенным </w:t>
      </w:r>
      <w:hyperlink r:id="rId90"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52" w:name="Par374"/>
      <w:bookmarkEnd w:id="52"/>
      <w:r>
        <w:rPr>
          <w:rFonts w:ascii="Calibri" w:hAnsi="Calibri" w:cs="Calibri"/>
        </w:rPr>
        <w:t>Статья 32. Меры, затрагивающие внешнюю торговлю товарами и вводимые исходя из национальных интересов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53" w:name="Par376"/>
      <w:bookmarkEnd w:id="53"/>
      <w:r>
        <w:rPr>
          <w:rFonts w:ascii="Calibri" w:hAnsi="Calibri" w:cs="Calibri"/>
        </w:rP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 для соблюдения общественной морали или правопорядка;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относятся к импорту или экспорту золота или серебра;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применяются для защиты культурных ценностей и культурного наследия;</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 для приобретения или распределения товаров при общем или местном их дефиците;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необходимы для выполнения международных обязательств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обороны страны и безопасности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применения таможенного </w:t>
      </w:r>
      <w:hyperlink r:id="rId94" w:history="1">
        <w:r>
          <w:rPr>
            <w:rFonts w:ascii="Calibri" w:hAnsi="Calibri" w:cs="Calibri"/>
            <w:color w:val="0000FF"/>
          </w:rPr>
          <w:t>законодательства</w:t>
        </w:r>
      </w:hyperlink>
      <w:r>
        <w:rPr>
          <w:rFonts w:ascii="Calibri" w:hAnsi="Calibri" w:cs="Calibri"/>
        </w:rPr>
        <w:t xml:space="preserve"> Таможенного союза и (или) </w:t>
      </w:r>
      <w:hyperlink r:id="rId95"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охраны окружающей среды;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обязательства в соответствии с законодательством Российской Федерации вывезти или </w:t>
      </w:r>
      <w:r>
        <w:rPr>
          <w:rFonts w:ascii="Calibri" w:hAnsi="Calibri" w:cs="Calibri"/>
        </w:rPr>
        <w:lastRenderedPageBreak/>
        <w:t>уничтожить товары, не соответствующие техническим, фармакологическим, санитарным, ветеринарным, фитосанитарным и экологическим требованиям;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предотвращения и расследования преступлений, а также судопроизводства и исполнения судебных решений в отношении этих преступлений;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защиты интеллектуальной собственности;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предоставления исключительного права в соответствии со </w:t>
      </w:r>
      <w:hyperlink w:anchor="Par312"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54" w:name="Par396"/>
      <w:bookmarkEnd w:id="54"/>
      <w:r>
        <w:rPr>
          <w:rFonts w:ascii="Calibri" w:hAnsi="Calibri" w:cs="Calibri"/>
        </w:rPr>
        <w:t xml:space="preserve">2. Меры, указанные в </w:t>
      </w:r>
      <w:hyperlink w:anchor="Par376"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96"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55" w:name="Par399"/>
      <w:bookmarkEnd w:id="55"/>
      <w:r>
        <w:rPr>
          <w:rFonts w:ascii="Calibri" w:hAnsi="Calibri" w:cs="Calibri"/>
          <w:b/>
          <w:bCs/>
        </w:rPr>
        <w:t>Глава 6. ГОСУДАРСТВЕННОЕ РЕГУЛИРОВАНИЕ ВНЕШНЕТОРГОВОЙ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 УСЛУГАМИ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56" w:name="Par402"/>
      <w:bookmarkEnd w:id="56"/>
      <w:r>
        <w:rPr>
          <w:rFonts w:ascii="Calibri" w:hAnsi="Calibri" w:cs="Calibri"/>
        </w:rPr>
        <w:t>Статья 33. Внешняя торговля услугами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Внешняя торговля услугами осуществляется следующими способами: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территории Российской Федерации на территорию иностранного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57" w:name="Par406"/>
      <w:bookmarkEnd w:id="57"/>
      <w:r>
        <w:rPr>
          <w:rFonts w:ascii="Calibri" w:hAnsi="Calibri" w:cs="Calibri"/>
        </w:rPr>
        <w:t>2) с территории иностранного государства на территорию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Российской Федерации иностранному заказчику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58" w:name="Par408"/>
      <w:bookmarkEnd w:id="58"/>
      <w:r>
        <w:rPr>
          <w:rFonts w:ascii="Calibri" w:hAnsi="Calibri" w:cs="Calibri"/>
        </w:rPr>
        <w:t>4) на территории иностранного государства российскому заказчику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59" w:name="Par410"/>
      <w:bookmarkEnd w:id="59"/>
      <w:r>
        <w:rPr>
          <w:rFonts w:ascii="Calibri" w:hAnsi="Calibri" w:cs="Calibri"/>
        </w:rP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российским исполнителем услуг путем коммерческого присутствия на территории иностранного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60" w:name="Par412"/>
      <w:bookmarkEnd w:id="60"/>
      <w:r>
        <w:rPr>
          <w:rFonts w:ascii="Calibri" w:hAnsi="Calibri" w:cs="Calibri"/>
        </w:rPr>
        <w:t>8) иностранным исполнителем услуг путем коммерческого присутствия на территории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w:t>
      </w:r>
      <w:hyperlink r:id="rId98" w:history="1">
        <w:r>
          <w:rPr>
            <w:rFonts w:ascii="Calibri" w:hAnsi="Calibri" w:cs="Calibri"/>
            <w:color w:val="0000FF"/>
          </w:rPr>
          <w:t>актов</w:t>
        </w:r>
      </w:hyperlink>
      <w:r>
        <w:rPr>
          <w:rFonts w:ascii="Calibri" w:hAnsi="Calibri" w:cs="Calibri"/>
        </w:rPr>
        <w:t xml:space="preserve">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61" w:name="Par415"/>
      <w:bookmarkEnd w:id="61"/>
      <w:r>
        <w:rPr>
          <w:rFonts w:ascii="Calibri" w:hAnsi="Calibri" w:cs="Calibri"/>
        </w:rPr>
        <w:t>Статья 34. Национальный режим в отношении внешней торговли услугами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62" w:name="Par417"/>
      <w:bookmarkEnd w:id="62"/>
      <w:r>
        <w:rPr>
          <w:rFonts w:ascii="Calibri" w:hAnsi="Calibri" w:cs="Calibri"/>
        </w:rP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w:t>
      </w:r>
      <w:hyperlink w:anchor="Par406" w:history="1">
        <w:r>
          <w:rPr>
            <w:rFonts w:ascii="Calibri" w:hAnsi="Calibri" w:cs="Calibri"/>
            <w:color w:val="0000FF"/>
          </w:rPr>
          <w:t>2,</w:t>
        </w:r>
      </w:hyperlink>
      <w:r>
        <w:rPr>
          <w:rFonts w:ascii="Calibri" w:hAnsi="Calibri" w:cs="Calibri"/>
        </w:rPr>
        <w:t xml:space="preserve"> </w:t>
      </w:r>
      <w:hyperlink w:anchor="Par408" w:history="1">
        <w:r>
          <w:rPr>
            <w:rFonts w:ascii="Calibri" w:hAnsi="Calibri" w:cs="Calibri"/>
            <w:color w:val="0000FF"/>
          </w:rPr>
          <w:t>4,</w:t>
        </w:r>
      </w:hyperlink>
      <w:r>
        <w:rPr>
          <w:rFonts w:ascii="Calibri" w:hAnsi="Calibri" w:cs="Calibri"/>
        </w:rPr>
        <w:t xml:space="preserve"> </w:t>
      </w:r>
      <w:hyperlink w:anchor="Par410" w:history="1">
        <w:r>
          <w:rPr>
            <w:rFonts w:ascii="Calibri" w:hAnsi="Calibri" w:cs="Calibri"/>
            <w:color w:val="0000FF"/>
          </w:rPr>
          <w:t>6</w:t>
        </w:r>
      </w:hyperlink>
      <w:r>
        <w:rPr>
          <w:rFonts w:ascii="Calibri" w:hAnsi="Calibri" w:cs="Calibri"/>
        </w:rPr>
        <w:t xml:space="preserve"> и </w:t>
      </w:r>
      <w:hyperlink w:anchor="Par412"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ar406" w:history="1">
        <w:r>
          <w:rPr>
            <w:rFonts w:ascii="Calibri" w:hAnsi="Calibri" w:cs="Calibri"/>
            <w:color w:val="0000FF"/>
          </w:rPr>
          <w:t>пунктах 2,</w:t>
        </w:r>
      </w:hyperlink>
      <w:r>
        <w:rPr>
          <w:rFonts w:ascii="Calibri" w:hAnsi="Calibri" w:cs="Calibri"/>
        </w:rPr>
        <w:t xml:space="preserve"> </w:t>
      </w:r>
      <w:hyperlink w:anchor="Par408" w:history="1">
        <w:r>
          <w:rPr>
            <w:rFonts w:ascii="Calibri" w:hAnsi="Calibri" w:cs="Calibri"/>
            <w:color w:val="0000FF"/>
          </w:rPr>
          <w:t>4,</w:t>
        </w:r>
      </w:hyperlink>
      <w:r>
        <w:rPr>
          <w:rFonts w:ascii="Calibri" w:hAnsi="Calibri" w:cs="Calibri"/>
        </w:rPr>
        <w:t xml:space="preserve"> </w:t>
      </w:r>
      <w:hyperlink w:anchor="Par410" w:history="1">
        <w:r>
          <w:rPr>
            <w:rFonts w:ascii="Calibri" w:hAnsi="Calibri" w:cs="Calibri"/>
            <w:color w:val="0000FF"/>
          </w:rPr>
          <w:t>6</w:t>
        </w:r>
      </w:hyperlink>
      <w:r>
        <w:rPr>
          <w:rFonts w:ascii="Calibri" w:hAnsi="Calibri" w:cs="Calibri"/>
        </w:rPr>
        <w:t xml:space="preserve"> и </w:t>
      </w:r>
      <w:hyperlink w:anchor="Par412" w:history="1">
        <w:r>
          <w:rPr>
            <w:rFonts w:ascii="Calibri" w:hAnsi="Calibri" w:cs="Calibri"/>
            <w:color w:val="0000FF"/>
          </w:rPr>
          <w:t>8 части 1</w:t>
        </w:r>
      </w:hyperlink>
      <w:r>
        <w:rPr>
          <w:rFonts w:ascii="Calibri" w:hAnsi="Calibri" w:cs="Calibri"/>
        </w:rPr>
        <w:t xml:space="preserve"> статьи 33 настоящего Федерального закона, услугами.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417" w:history="1">
        <w:r>
          <w:rPr>
            <w:rFonts w:ascii="Calibri" w:hAnsi="Calibri" w:cs="Calibri"/>
            <w:color w:val="0000FF"/>
          </w:rPr>
          <w:t>части 1</w:t>
        </w:r>
      </w:hyperlink>
      <w:r>
        <w:rPr>
          <w:rFonts w:ascii="Calibri" w:hAnsi="Calibri" w:cs="Calibri"/>
        </w:rPr>
        <w:t xml:space="preserve"> настоящей статьи не применяются к оказанию услуг (выполнению </w:t>
      </w:r>
      <w:r>
        <w:rPr>
          <w:rFonts w:ascii="Calibri" w:hAnsi="Calibri" w:cs="Calibri"/>
        </w:rPr>
        <w:lastRenderedPageBreak/>
        <w:t>работ) для государственных или муниципальных нужд.</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02.02.2006 N 19-ФЗ)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63" w:name="Par421"/>
      <w:bookmarkEnd w:id="63"/>
      <w:r>
        <w:rPr>
          <w:rFonts w:ascii="Calibri" w:hAnsi="Calibri" w:cs="Calibri"/>
        </w:rPr>
        <w:t>Статья 35. Меры, затрагивающие внешнюю торговлю услугами и вводимые исходя из национальных интересов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64" w:name="Par423"/>
      <w:bookmarkEnd w:id="64"/>
      <w:r>
        <w:rPr>
          <w:rFonts w:ascii="Calibri" w:hAnsi="Calibri" w:cs="Calibri"/>
        </w:rPr>
        <w:t xml:space="preserve">1. Независимо от положений </w:t>
      </w:r>
      <w:hyperlink w:anchor="Par415" w:history="1">
        <w:r>
          <w:rPr>
            <w:rFonts w:ascii="Calibri" w:hAnsi="Calibri" w:cs="Calibri"/>
            <w:color w:val="0000FF"/>
          </w:rPr>
          <w:t>статьи 34</w:t>
        </w:r>
      </w:hyperlink>
      <w:r>
        <w:rPr>
          <w:rFonts w:ascii="Calibri" w:hAnsi="Calibri" w:cs="Calibri"/>
        </w:rP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 для соблюдения общественной морали или правопорядка;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необходимы для охраны жизни или здоровья граждан, окружающей среды, жизни или здоровья животных и растений;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 для выполнения международных обязательств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необходимы для обеспечения обороны страны и безопасности государства;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ar406" w:history="1">
        <w:r>
          <w:rPr>
            <w:rFonts w:ascii="Calibri" w:hAnsi="Calibri" w:cs="Calibri"/>
            <w:color w:val="0000FF"/>
          </w:rPr>
          <w:t>пунктах 2,</w:t>
        </w:r>
      </w:hyperlink>
      <w:r>
        <w:rPr>
          <w:rFonts w:ascii="Calibri" w:hAnsi="Calibri" w:cs="Calibri"/>
        </w:rPr>
        <w:t xml:space="preserve"> </w:t>
      </w:r>
      <w:hyperlink w:anchor="Par408" w:history="1">
        <w:r>
          <w:rPr>
            <w:rFonts w:ascii="Calibri" w:hAnsi="Calibri" w:cs="Calibri"/>
            <w:color w:val="0000FF"/>
          </w:rPr>
          <w:t>4,</w:t>
        </w:r>
      </w:hyperlink>
      <w:r>
        <w:rPr>
          <w:rFonts w:ascii="Calibri" w:hAnsi="Calibri" w:cs="Calibri"/>
        </w:rPr>
        <w:t xml:space="preserve"> </w:t>
      </w:r>
      <w:hyperlink w:anchor="Par410" w:history="1">
        <w:r>
          <w:rPr>
            <w:rFonts w:ascii="Calibri" w:hAnsi="Calibri" w:cs="Calibri"/>
            <w:color w:val="0000FF"/>
          </w:rPr>
          <w:t>6</w:t>
        </w:r>
      </w:hyperlink>
      <w:r>
        <w:rPr>
          <w:rFonts w:ascii="Calibri" w:hAnsi="Calibri" w:cs="Calibri"/>
        </w:rPr>
        <w:t xml:space="preserve"> и </w:t>
      </w:r>
      <w:hyperlink w:anchor="Par412" w:history="1">
        <w:r>
          <w:rPr>
            <w:rFonts w:ascii="Calibri" w:hAnsi="Calibri" w:cs="Calibri"/>
            <w:color w:val="0000FF"/>
          </w:rPr>
          <w:t>8 части 1</w:t>
        </w:r>
      </w:hyperlink>
      <w:r>
        <w:rPr>
          <w:rFonts w:ascii="Calibri" w:hAnsi="Calibri" w:cs="Calibri"/>
        </w:rPr>
        <w:t xml:space="preserve"> статьи 33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являются мерами по реализации положений договора об избежании двойного налогообложения;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предотвращения и расследования преступлений, а также судопроизводства и исполнения судебных решений в отношении этих преступлений;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предотвращения недобросовестной практики или последствий невыполнения договоров, предметом которых является оказание услуг;</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65" w:name="Par436"/>
      <w:bookmarkEnd w:id="65"/>
      <w:r>
        <w:rPr>
          <w:rFonts w:ascii="Calibri" w:hAnsi="Calibri" w:cs="Calibri"/>
        </w:rPr>
        <w:t xml:space="preserve">2. Меры, указанные в </w:t>
      </w:r>
      <w:hyperlink w:anchor="Par423" w:history="1">
        <w:r>
          <w:rPr>
            <w:rFonts w:ascii="Calibri" w:hAnsi="Calibri" w:cs="Calibri"/>
            <w:color w:val="0000FF"/>
          </w:rPr>
          <w:t>части 1</w:t>
        </w:r>
      </w:hyperlink>
      <w:r>
        <w:rPr>
          <w:rFonts w:ascii="Calibri" w:hAnsi="Calibri" w:cs="Calibri"/>
        </w:rP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436" w:history="1">
        <w:r>
          <w:rPr>
            <w:rFonts w:ascii="Calibri" w:hAnsi="Calibri" w:cs="Calibri"/>
            <w:color w:val="0000FF"/>
          </w:rPr>
          <w:t>части 2</w:t>
        </w:r>
      </w:hyperlink>
      <w:r>
        <w:rPr>
          <w:rFonts w:ascii="Calibri" w:hAnsi="Calibri" w:cs="Calibri"/>
        </w:rP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66" w:name="Par439"/>
      <w:bookmarkEnd w:id="66"/>
      <w:r>
        <w:rPr>
          <w:rFonts w:ascii="Calibri" w:hAnsi="Calibri" w:cs="Calibri"/>
          <w:b/>
          <w:bCs/>
        </w:rPr>
        <w:t>Глава 7. ГОСУДАРСТВЕННОЕ РЕГУЛИРОВАНИЕ ВНЕШНЕТОРГОВОЙ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ВНЕШНЕЙ ТОРГОВЛИ</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ИНТЕЛЛЕКТУАЛЬНОЙ СОБСТВЕННОСТЬЮ</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67" w:name="Par443"/>
      <w:bookmarkEnd w:id="67"/>
      <w:r>
        <w:rPr>
          <w:rFonts w:ascii="Calibri" w:hAnsi="Calibri" w:cs="Calibri"/>
        </w:rPr>
        <w:t>Статья 36. Внешняя торговля интеллектуальной собственностью</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ar448" w:history="1">
        <w:r>
          <w:rPr>
            <w:rFonts w:ascii="Calibri" w:hAnsi="Calibri" w:cs="Calibri"/>
            <w:color w:val="0000FF"/>
          </w:rPr>
          <w:t>законом</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международными договорами Российской Федерации и федеральными </w:t>
      </w:r>
      <w:r>
        <w:rPr>
          <w:rFonts w:ascii="Calibri" w:hAnsi="Calibri" w:cs="Calibri"/>
        </w:rPr>
        <w:lastRenderedPageBreak/>
        <w:t>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68" w:name="Par448"/>
      <w:bookmarkEnd w:id="68"/>
      <w:r>
        <w:rPr>
          <w:rFonts w:ascii="Calibri" w:hAnsi="Calibri" w:cs="Calibri"/>
          <w:b/>
          <w:bCs/>
        </w:rPr>
        <w:t>Глава 8. ОСОБЫЕ ВИДЫ</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ЗАПРЕТОВ И ОГРАНИЧЕНИЙ ВНЕШНЕЙ ТОРГОВЛИ</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ТОВАРАМИ, УСЛУГАМИ И ИНТЕЛЛЕКТУАЛЬНОЙ СОБСТВЕННОСТЬЮ</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69" w:name="Par452"/>
      <w:bookmarkEnd w:id="69"/>
      <w:r>
        <w:rPr>
          <w:rFonts w:ascii="Calibri" w:hAnsi="Calibri" w:cs="Calibri"/>
        </w:rPr>
        <w:t>Статья 37. Запреты и ограничения внешней торговли товарами, услугами и интеллектуальной собственностью в целях участия Российской Федерации в международных санкциях</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указами Президента Российской Федерации внешняя торговля товарами, услугами и интеллектуальной собственностью может быть ограничена мерами, принятие которых необходимо для участия Российской Федерации в международных санкциях в соответствии с </w:t>
      </w:r>
      <w:hyperlink r:id="rId101" w:history="1">
        <w:r>
          <w:rPr>
            <w:rFonts w:ascii="Calibri" w:hAnsi="Calibri" w:cs="Calibri"/>
            <w:color w:val="0000FF"/>
          </w:rPr>
          <w:t>Уставом ООН</w:t>
        </w:r>
      </w:hyperlink>
      <w:r>
        <w:rPr>
          <w:rFonts w:ascii="Calibri" w:hAnsi="Calibri" w:cs="Calibri"/>
        </w:rPr>
        <w:t xml:space="preserve">, в том числе мерами, отступающими от положений части 1 </w:t>
      </w:r>
      <w:hyperlink w:anchor="Par270" w:history="1">
        <w:r>
          <w:rPr>
            <w:rFonts w:ascii="Calibri" w:hAnsi="Calibri" w:cs="Calibri"/>
            <w:color w:val="0000FF"/>
          </w:rPr>
          <w:t>статьи 21,</w:t>
        </w:r>
      </w:hyperlink>
      <w:r>
        <w:rPr>
          <w:rFonts w:ascii="Calibri" w:hAnsi="Calibri" w:cs="Calibri"/>
        </w:rPr>
        <w:t xml:space="preserve"> </w:t>
      </w:r>
      <w:hyperlink w:anchor="Par282" w:history="1">
        <w:r>
          <w:rPr>
            <w:rFonts w:ascii="Calibri" w:hAnsi="Calibri" w:cs="Calibri"/>
            <w:color w:val="0000FF"/>
          </w:rPr>
          <w:t>статей 22,</w:t>
        </w:r>
      </w:hyperlink>
      <w:r>
        <w:rPr>
          <w:rFonts w:ascii="Calibri" w:hAnsi="Calibri" w:cs="Calibri"/>
        </w:rPr>
        <w:t xml:space="preserve"> </w:t>
      </w:r>
      <w:hyperlink w:anchor="Par346" w:history="1">
        <w:r>
          <w:rPr>
            <w:rFonts w:ascii="Calibri" w:hAnsi="Calibri" w:cs="Calibri"/>
            <w:color w:val="0000FF"/>
          </w:rPr>
          <w:t>29</w:t>
        </w:r>
      </w:hyperlink>
      <w:r>
        <w:rPr>
          <w:rFonts w:ascii="Calibri" w:hAnsi="Calibri" w:cs="Calibri"/>
        </w:rPr>
        <w:t xml:space="preserve"> - </w:t>
      </w:r>
      <w:hyperlink w:anchor="Par367" w:history="1">
        <w:r>
          <w:rPr>
            <w:rFonts w:ascii="Calibri" w:hAnsi="Calibri" w:cs="Calibri"/>
            <w:color w:val="0000FF"/>
          </w:rPr>
          <w:t>31</w:t>
        </w:r>
      </w:hyperlink>
      <w:r>
        <w:rPr>
          <w:rFonts w:ascii="Calibri" w:hAnsi="Calibri" w:cs="Calibri"/>
        </w:rPr>
        <w:t xml:space="preserve"> и </w:t>
      </w:r>
      <w:hyperlink w:anchor="Par415" w:history="1">
        <w:r>
          <w:rPr>
            <w:rFonts w:ascii="Calibri" w:hAnsi="Calibri" w:cs="Calibri"/>
            <w:color w:val="0000FF"/>
          </w:rPr>
          <w:t>34</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0" w:name="Par456"/>
      <w:bookmarkEnd w:id="70"/>
      <w:r>
        <w:rPr>
          <w:rFonts w:ascii="Calibri" w:hAnsi="Calibri" w:cs="Calibri"/>
        </w:rP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71" w:name="Par458"/>
      <w:bookmarkEnd w:id="71"/>
      <w:r>
        <w:rPr>
          <w:rFonts w:ascii="Calibri" w:hAnsi="Calibri" w:cs="Calibri"/>
        </w:rP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w:t>
      </w:r>
      <w:hyperlink w:anchor="Par270" w:history="1">
        <w:r>
          <w:rPr>
            <w:rFonts w:ascii="Calibri" w:hAnsi="Calibri" w:cs="Calibri"/>
            <w:color w:val="0000FF"/>
          </w:rPr>
          <w:t>статьи 21,</w:t>
        </w:r>
      </w:hyperlink>
      <w:r>
        <w:rPr>
          <w:rFonts w:ascii="Calibri" w:hAnsi="Calibri" w:cs="Calibri"/>
        </w:rPr>
        <w:t xml:space="preserve"> </w:t>
      </w:r>
      <w:hyperlink w:anchor="Par282" w:history="1">
        <w:r>
          <w:rPr>
            <w:rFonts w:ascii="Calibri" w:hAnsi="Calibri" w:cs="Calibri"/>
            <w:color w:val="0000FF"/>
          </w:rPr>
          <w:t>статей 22,</w:t>
        </w:r>
      </w:hyperlink>
      <w:r>
        <w:rPr>
          <w:rFonts w:ascii="Calibri" w:hAnsi="Calibri" w:cs="Calibri"/>
        </w:rPr>
        <w:t xml:space="preserve"> </w:t>
      </w:r>
      <w:hyperlink w:anchor="Par346" w:history="1">
        <w:r>
          <w:rPr>
            <w:rFonts w:ascii="Calibri" w:hAnsi="Calibri" w:cs="Calibri"/>
            <w:color w:val="0000FF"/>
          </w:rPr>
          <w:t>29,</w:t>
        </w:r>
      </w:hyperlink>
      <w:r>
        <w:rPr>
          <w:rFonts w:ascii="Calibri" w:hAnsi="Calibri" w:cs="Calibri"/>
        </w:rPr>
        <w:t xml:space="preserve"> </w:t>
      </w:r>
      <w:hyperlink w:anchor="Par355" w:history="1">
        <w:r>
          <w:rPr>
            <w:rFonts w:ascii="Calibri" w:hAnsi="Calibri" w:cs="Calibri"/>
            <w:color w:val="0000FF"/>
          </w:rPr>
          <w:t>30</w:t>
        </w:r>
      </w:hyperlink>
      <w:r>
        <w:rPr>
          <w:rFonts w:ascii="Calibri" w:hAnsi="Calibri" w:cs="Calibri"/>
        </w:rPr>
        <w:t xml:space="preserve"> и </w:t>
      </w:r>
      <w:hyperlink w:anchor="Par415" w:history="1">
        <w:r>
          <w:rPr>
            <w:rFonts w:ascii="Calibri" w:hAnsi="Calibri" w:cs="Calibri"/>
            <w:color w:val="0000FF"/>
          </w:rPr>
          <w:t>34</w:t>
        </w:r>
      </w:hyperlink>
      <w:r>
        <w:rPr>
          <w:rFonts w:ascii="Calibri" w:hAnsi="Calibri" w:cs="Calibri"/>
        </w:rPr>
        <w:t xml:space="preserve"> настоящего Федерального закона. Такие меры вводятся или усиливаются в случае, если необходимо:</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разумного темпа увеличения валютных резервов Российской Федерации (если валютные резервы очень малы).</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458" w:history="1">
        <w:r>
          <w:rPr>
            <w:rFonts w:ascii="Calibri" w:hAnsi="Calibri" w:cs="Calibri"/>
            <w:color w:val="0000FF"/>
          </w:rPr>
          <w:t>части 1</w:t>
        </w:r>
      </w:hyperlink>
      <w:r>
        <w:rPr>
          <w:rFonts w:ascii="Calibri" w:hAnsi="Calibri" w:cs="Calibri"/>
        </w:rP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определяет федеральный орган исполнительной власти, ответственный за реализацию таких мер.</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введении мер ограничения внешней торговли товарами, услугами и интеллектуальной собственностью,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принимается Правительством Российской Федерации по представлению Центрального банка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2" w:name="Par465"/>
      <w:bookmarkEnd w:id="72"/>
      <w:r>
        <w:rPr>
          <w:rFonts w:ascii="Calibri" w:hAnsi="Calibri" w:cs="Calibri"/>
        </w:rPr>
        <w:t>Статья 39. Ограничение внешней торговли товарами, услугами и интеллектуальной собственностью, связанное с мерами валютного регулирования</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3" w:name="Par469"/>
      <w:bookmarkEnd w:id="73"/>
      <w:r>
        <w:rPr>
          <w:rFonts w:ascii="Calibri" w:hAnsi="Calibri" w:cs="Calibri"/>
        </w:rPr>
        <w:t>Статья 40. Ответные меры</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74" w:name="Par471"/>
      <w:bookmarkEnd w:id="74"/>
      <w:r>
        <w:rPr>
          <w:rFonts w:ascii="Calibri" w:hAnsi="Calibri" w:cs="Calibri"/>
        </w:rPr>
        <w:lastRenderedPageBreak/>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выполняет принятые им по международным договорам обязательства в отношении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ограничения внешней торговли товарами, услугами и интеллектуальной собственностью, указанные в </w:t>
      </w:r>
      <w:hyperlink w:anchor="Par471" w:history="1">
        <w:r>
          <w:rPr>
            <w:rFonts w:ascii="Calibri" w:hAnsi="Calibri" w:cs="Calibri"/>
            <w:color w:val="0000FF"/>
          </w:rPr>
          <w:t>части 1</w:t>
        </w:r>
      </w:hyperlink>
      <w:r>
        <w:rPr>
          <w:rFonts w:ascii="Calibri" w:hAnsi="Calibri" w:cs="Calibri"/>
        </w:rP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w:t>
      </w:r>
      <w:hyperlink w:anchor="Par270" w:history="1">
        <w:r>
          <w:rPr>
            <w:rFonts w:ascii="Calibri" w:hAnsi="Calibri" w:cs="Calibri"/>
            <w:color w:val="0000FF"/>
          </w:rPr>
          <w:t>статьи 21,</w:t>
        </w:r>
      </w:hyperlink>
      <w:r>
        <w:rPr>
          <w:rFonts w:ascii="Calibri" w:hAnsi="Calibri" w:cs="Calibri"/>
        </w:rPr>
        <w:t xml:space="preserve"> </w:t>
      </w:r>
      <w:hyperlink w:anchor="Par282" w:history="1">
        <w:r>
          <w:rPr>
            <w:rFonts w:ascii="Calibri" w:hAnsi="Calibri" w:cs="Calibri"/>
            <w:color w:val="0000FF"/>
          </w:rPr>
          <w:t>статей 22,</w:t>
        </w:r>
      </w:hyperlink>
      <w:r>
        <w:rPr>
          <w:rFonts w:ascii="Calibri" w:hAnsi="Calibri" w:cs="Calibri"/>
        </w:rPr>
        <w:t xml:space="preserve"> </w:t>
      </w:r>
      <w:hyperlink w:anchor="Par346" w:history="1">
        <w:r>
          <w:rPr>
            <w:rFonts w:ascii="Calibri" w:hAnsi="Calibri" w:cs="Calibri"/>
            <w:color w:val="0000FF"/>
          </w:rPr>
          <w:t>29</w:t>
        </w:r>
      </w:hyperlink>
      <w:r>
        <w:rPr>
          <w:rFonts w:ascii="Calibri" w:hAnsi="Calibri" w:cs="Calibri"/>
        </w:rPr>
        <w:t xml:space="preserve"> - </w:t>
      </w:r>
      <w:hyperlink w:anchor="Par367" w:history="1">
        <w:r>
          <w:rPr>
            <w:rFonts w:ascii="Calibri" w:hAnsi="Calibri" w:cs="Calibri"/>
            <w:color w:val="0000FF"/>
          </w:rPr>
          <w:t>31</w:t>
        </w:r>
      </w:hyperlink>
      <w:r>
        <w:rPr>
          <w:rFonts w:ascii="Calibri" w:hAnsi="Calibri" w:cs="Calibri"/>
        </w:rPr>
        <w:t xml:space="preserve"> и </w:t>
      </w:r>
      <w:hyperlink w:anchor="Par415" w:history="1">
        <w:r>
          <w:rPr>
            <w:rFonts w:ascii="Calibri" w:hAnsi="Calibri" w:cs="Calibri"/>
            <w:color w:val="0000FF"/>
          </w:rPr>
          <w:t>34</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ar471" w:history="1">
        <w:r>
          <w:rPr>
            <w:rFonts w:ascii="Calibri" w:hAnsi="Calibri" w:cs="Calibri"/>
            <w:color w:val="0000FF"/>
          </w:rPr>
          <w:t>части 1</w:t>
        </w:r>
      </w:hyperlink>
      <w:r>
        <w:rPr>
          <w:rFonts w:ascii="Calibri" w:hAnsi="Calibri" w:cs="Calibri"/>
        </w:rP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ar471" w:history="1">
        <w:r>
          <w:rPr>
            <w:rFonts w:ascii="Calibri" w:hAnsi="Calibri" w:cs="Calibri"/>
            <w:color w:val="0000FF"/>
          </w:rPr>
          <w:t>части 1</w:t>
        </w:r>
      </w:hyperlink>
      <w:r>
        <w:rPr>
          <w:rFonts w:ascii="Calibri" w:hAnsi="Calibri" w:cs="Calibri"/>
        </w:rP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75" w:name="Par480"/>
      <w:bookmarkEnd w:id="75"/>
      <w:r>
        <w:rPr>
          <w:rFonts w:ascii="Calibri" w:hAnsi="Calibri" w:cs="Calibri"/>
          <w:b/>
          <w:bCs/>
        </w:rPr>
        <w:t>Глава 9. ОСОБЫЕ РЕЖИМЫ ОСУЩЕСТВЛЕНИЯ</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6" w:name="Par483"/>
      <w:bookmarkEnd w:id="76"/>
      <w:r>
        <w:rPr>
          <w:rFonts w:ascii="Calibri" w:hAnsi="Calibri" w:cs="Calibri"/>
        </w:rPr>
        <w:t>Статья 41. Приграничная торговля</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w:t>
      </w:r>
      <w:r>
        <w:rPr>
          <w:rFonts w:ascii="Calibri" w:hAnsi="Calibri" w:cs="Calibri"/>
        </w:rPr>
        <w:lastRenderedPageBreak/>
        <w:t>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7" w:name="Par489"/>
      <w:bookmarkEnd w:id="77"/>
      <w:r>
        <w:rPr>
          <w:rFonts w:ascii="Calibri" w:hAnsi="Calibri" w:cs="Calibri"/>
        </w:rPr>
        <w:t>Статья 42. Особые экономические зоны</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22.07.2005 N 117-ФЗ)</w:t>
      </w:r>
    </w:p>
    <w:p w:rsidR="00BF28C8" w:rsidRDefault="00BF28C8">
      <w:pPr>
        <w:widowControl w:val="0"/>
        <w:autoSpaceDE w:val="0"/>
        <w:autoSpaceDN w:val="0"/>
        <w:adjustRightInd w:val="0"/>
        <w:spacing w:after="0" w:line="240" w:lineRule="auto"/>
        <w:ind w:firstLine="540"/>
        <w:jc w:val="both"/>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04" w:history="1">
        <w:r>
          <w:rPr>
            <w:rFonts w:ascii="Calibri" w:hAnsi="Calibri" w:cs="Calibri"/>
            <w:color w:val="0000FF"/>
          </w:rPr>
          <w:t>законом</w:t>
        </w:r>
      </w:hyperlink>
      <w:r>
        <w:rPr>
          <w:rFonts w:ascii="Calibri" w:hAnsi="Calibri" w:cs="Calibri"/>
        </w:rPr>
        <w:t xml:space="preserve"> "Об особых экономических зонах в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78" w:name="Par495"/>
      <w:bookmarkEnd w:id="78"/>
      <w:r>
        <w:rPr>
          <w:rFonts w:ascii="Calibri" w:hAnsi="Calibri" w:cs="Calibri"/>
          <w:b/>
          <w:bCs/>
        </w:rPr>
        <w:t>Глава 10. ГОСУДАРСТВЕННОЕ РЕГУЛИРОВАНИЕ ВНЕШНЕТОРГОВЫХ</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БАРТЕРНЫХ СДЕЛОК</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79" w:name="Par498"/>
      <w:bookmarkEnd w:id="79"/>
      <w:r>
        <w:rPr>
          <w:rFonts w:ascii="Calibri" w:hAnsi="Calibri" w:cs="Calibri"/>
        </w:rPr>
        <w:t>Статья 43. Меры в отношении внешнеторговых бартерных сделок</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части 1 </w:t>
      </w:r>
      <w:hyperlink w:anchor="Par458" w:history="1">
        <w:r>
          <w:rPr>
            <w:rFonts w:ascii="Calibri" w:hAnsi="Calibri" w:cs="Calibri"/>
            <w:color w:val="0000FF"/>
          </w:rPr>
          <w:t>статьи 38</w:t>
        </w:r>
      </w:hyperlink>
      <w:r>
        <w:rPr>
          <w:rFonts w:ascii="Calibri" w:hAnsi="Calibri" w:cs="Calibri"/>
        </w:rP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0" w:name="Par503"/>
      <w:bookmarkEnd w:id="80"/>
      <w:r>
        <w:rPr>
          <w:rFonts w:ascii="Calibri" w:hAnsi="Calibri" w:cs="Calibri"/>
        </w:rPr>
        <w:t>Статья 44. Порядок контроля за осуществлением внешнеторговых бартерных сделок и их учета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5" w:history="1">
        <w:r>
          <w:rPr>
            <w:rFonts w:ascii="Calibri" w:hAnsi="Calibri" w:cs="Calibri"/>
            <w:color w:val="0000FF"/>
          </w:rPr>
          <w:t>Порядок</w:t>
        </w:r>
      </w:hyperlink>
      <w:r>
        <w:rPr>
          <w:rFonts w:ascii="Calibri" w:hAnsi="Calibri" w:cs="Calibri"/>
        </w:rP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1" w:name="Par508"/>
      <w:bookmarkEnd w:id="81"/>
      <w:r>
        <w:rPr>
          <w:rFonts w:ascii="Calibri" w:hAnsi="Calibri" w:cs="Calibri"/>
        </w:rPr>
        <w:t>Статья 45. Особенности осуществления внешнеторговых бартерных сделок</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6"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ar515" w:history="1">
        <w:r>
          <w:rPr>
            <w:rFonts w:ascii="Calibri" w:hAnsi="Calibri" w:cs="Calibri"/>
            <w:color w:val="0000FF"/>
          </w:rPr>
          <w:t>частью 5</w:t>
        </w:r>
      </w:hyperlink>
      <w:r>
        <w:rPr>
          <w:rFonts w:ascii="Calibri" w:hAnsi="Calibri" w:cs="Calibri"/>
        </w:rPr>
        <w:t xml:space="preserve"> настоящей статьи.</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03.11.2010 </w:t>
      </w:r>
      <w:hyperlink r:id="rId107" w:history="1">
        <w:r>
          <w:rPr>
            <w:rFonts w:ascii="Calibri" w:hAnsi="Calibri" w:cs="Calibri"/>
            <w:color w:val="0000FF"/>
          </w:rPr>
          <w:t>N 285-ФЗ</w:t>
        </w:r>
      </w:hyperlink>
      <w:r>
        <w:rPr>
          <w:rFonts w:ascii="Calibri" w:hAnsi="Calibri" w:cs="Calibri"/>
        </w:rPr>
        <w:t xml:space="preserve">, от 06.12.2011 </w:t>
      </w:r>
      <w:hyperlink r:id="rId108" w:history="1">
        <w:r>
          <w:rPr>
            <w:rFonts w:ascii="Calibri" w:hAnsi="Calibri" w:cs="Calibri"/>
            <w:color w:val="0000FF"/>
          </w:rPr>
          <w:t>N 409-ФЗ</w:t>
        </w:r>
      </w:hyperlink>
      <w:r>
        <w:rPr>
          <w:rFonts w:ascii="Calibri" w:hAnsi="Calibri" w:cs="Calibri"/>
        </w:rPr>
        <w:t>)</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9" w:history="1">
        <w:r>
          <w:rPr>
            <w:rFonts w:ascii="Calibri" w:hAnsi="Calibri" w:cs="Calibri"/>
            <w:color w:val="0000FF"/>
          </w:rPr>
          <w:t>закон</w:t>
        </w:r>
      </w:hyperlink>
      <w:r>
        <w:rPr>
          <w:rFonts w:ascii="Calibri" w:hAnsi="Calibri" w:cs="Calibri"/>
        </w:rPr>
        <w:t xml:space="preserve"> от 03.11.2010 N 285-ФЗ.</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82" w:name="Par514"/>
      <w:bookmarkEnd w:id="82"/>
      <w:r>
        <w:rPr>
          <w:rFonts w:ascii="Calibri" w:hAnsi="Calibri" w:cs="Calibri"/>
        </w:rPr>
        <w:t xml:space="preserve">4. Утратил силу. - Федеральный </w:t>
      </w:r>
      <w:hyperlink r:id="rId110"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83" w:name="Par515"/>
      <w:bookmarkEnd w:id="83"/>
      <w:r>
        <w:rPr>
          <w:rFonts w:ascii="Calibri" w:hAnsi="Calibri" w:cs="Calibri"/>
        </w:rP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BF28C8" w:rsidRDefault="00BF28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2" w:history="1">
        <w:r>
          <w:rPr>
            <w:rFonts w:ascii="Calibri" w:hAnsi="Calibri" w:cs="Calibri"/>
            <w:color w:val="0000FF"/>
          </w:rPr>
          <w:t>закона</w:t>
        </w:r>
      </w:hyperlink>
      <w:r>
        <w:rPr>
          <w:rFonts w:ascii="Calibri" w:hAnsi="Calibri" w:cs="Calibri"/>
        </w:rPr>
        <w:t xml:space="preserve"> от 03.11.2010 N 285-ФЗ)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113"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84" w:name="Par522"/>
      <w:bookmarkEnd w:id="84"/>
      <w:r>
        <w:rPr>
          <w:rFonts w:ascii="Calibri" w:hAnsi="Calibri" w:cs="Calibri"/>
          <w:b/>
          <w:bCs/>
        </w:rPr>
        <w:t>Глава 11. СОДЕЙСТВИЕ РАЗВИТИЮ ВНЕШНЕТОРГОВОЙ</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5" w:name="Par525"/>
      <w:bookmarkEnd w:id="85"/>
      <w:r>
        <w:rPr>
          <w:rFonts w:ascii="Calibri" w:hAnsi="Calibri" w:cs="Calibri"/>
        </w:rPr>
        <w:t>Статья 46. Мероприятия, содействующие развитию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кредитование участников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функционирование систем гарантий и </w:t>
      </w:r>
      <w:hyperlink r:id="rId114" w:history="1">
        <w:r>
          <w:rPr>
            <w:rFonts w:ascii="Calibri" w:hAnsi="Calibri" w:cs="Calibri"/>
            <w:color w:val="0000FF"/>
          </w:rPr>
          <w:t>страхования</w:t>
        </w:r>
      </w:hyperlink>
      <w:r>
        <w:rPr>
          <w:rFonts w:ascii="Calibri" w:hAnsi="Calibri" w:cs="Calibri"/>
        </w:rPr>
        <w:t xml:space="preserve"> экспортных кредитов;</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торговых выставок и ярмарок, специализированных симпозиумов и конференций и участие в них;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кампаний (в том числе рекламных) по продвижению российских товаров, услуг, интеллектуальной собственности на мировые рынки.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6" w:name="Par533"/>
      <w:bookmarkEnd w:id="86"/>
      <w:r>
        <w:rPr>
          <w:rFonts w:ascii="Calibri" w:hAnsi="Calibri" w:cs="Calibri"/>
        </w:rPr>
        <w:lastRenderedPageBreak/>
        <w:t>Статья 47. Информационное обеспечение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внешнеторговой информации включает в себя следующие сведения: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российских лицах и об иностранных лицах, осуществляющих внешнеторговую деятельность на российском рынке;</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российских лицах и об иностранных лицах, получивших квоты и лицензии;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международных торговых договорах и об иных договорах Российской Федерации в области внешнеэкономических связей;</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российском и об иностранном законодательстве в области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деятельности торговых представительств Российской Федерации в иностранных государствах;</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таможенной статистике внешней торговли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конъюнктуре на внешних рынках по основным товарным группам;</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w:t>
      </w:r>
      <w:hyperlink r:id="rId115" w:history="1">
        <w:r>
          <w:rPr>
            <w:rFonts w:ascii="Calibri" w:hAnsi="Calibri" w:cs="Calibri"/>
            <w:color w:val="0000FF"/>
          </w:rPr>
          <w:t>законодательстве</w:t>
        </w:r>
      </w:hyperlink>
      <w:r>
        <w:rPr>
          <w:rFonts w:ascii="Calibri" w:hAnsi="Calibri" w:cs="Calibri"/>
        </w:rPr>
        <w:t xml:space="preserve"> Российской Федерации в области технического регулирования;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правонарушениях в области внешнеторговой деятельности;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перечне товаров, ввоз которых на территорию Российской Федерации или вывоз которых с ее территории запрещен;</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полезные для осуществления внешнеторговой деятельности сведения.</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w:t>
      </w:r>
      <w:hyperlink w:anchor="Par218" w:history="1">
        <w:r>
          <w:rPr>
            <w:rFonts w:ascii="Calibri" w:hAnsi="Calibri" w:cs="Calibri"/>
            <w:color w:val="0000FF"/>
          </w:rPr>
          <w:t>статьи 13</w:t>
        </w:r>
      </w:hyperlink>
      <w:r>
        <w:rPr>
          <w:rFonts w:ascii="Calibri" w:hAnsi="Calibri" w:cs="Calibri"/>
        </w:rP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7" w:name="Par552"/>
      <w:bookmarkEnd w:id="87"/>
      <w:r>
        <w:rPr>
          <w:rFonts w:ascii="Calibri" w:hAnsi="Calibri" w:cs="Calibri"/>
        </w:rPr>
        <w:t>Статья 48. Внешнеторговая статистика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BF28C8" w:rsidRDefault="00BF28C8">
      <w:pPr>
        <w:widowControl w:val="0"/>
        <w:autoSpaceDE w:val="0"/>
        <w:autoSpaceDN w:val="0"/>
        <w:adjustRightInd w:val="0"/>
        <w:spacing w:after="0" w:line="240" w:lineRule="auto"/>
        <w:ind w:firstLine="540"/>
        <w:jc w:val="both"/>
        <w:rPr>
          <w:rFonts w:ascii="Calibri" w:hAnsi="Calibri" w:cs="Calibri"/>
        </w:rPr>
      </w:pPr>
      <w:bookmarkStart w:id="88" w:name="Par555"/>
      <w:bookmarkEnd w:id="88"/>
      <w:r>
        <w:rPr>
          <w:rFonts w:ascii="Calibri" w:hAnsi="Calibri" w:cs="Calibri"/>
        </w:rP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ar555" w:history="1">
        <w:r>
          <w:rPr>
            <w:rFonts w:ascii="Calibri" w:hAnsi="Calibri" w:cs="Calibri"/>
            <w:color w:val="0000FF"/>
          </w:rPr>
          <w:t>пункте 1</w:t>
        </w:r>
      </w:hyperlink>
      <w:r>
        <w:rPr>
          <w:rFonts w:ascii="Calibri" w:hAnsi="Calibri" w:cs="Calibri"/>
        </w:rPr>
        <w:t xml:space="preserve"> части 1 настоящей статьи.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89" w:name="Par559"/>
      <w:bookmarkEnd w:id="89"/>
      <w:r>
        <w:rPr>
          <w:rFonts w:ascii="Calibri" w:hAnsi="Calibri" w:cs="Calibri"/>
        </w:rPr>
        <w:t>Статья 49. Обеспечение благоприятных условий для доступа российских лиц на внешние рынки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0" w:name="Par563"/>
      <w:bookmarkEnd w:id="90"/>
      <w:r>
        <w:rPr>
          <w:rFonts w:ascii="Calibri" w:hAnsi="Calibri" w:cs="Calibri"/>
        </w:rPr>
        <w:t>Статья 50. Обеспечение внешнеэкономических интересов Российской Федерации в иностранных государствах</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16" w:history="1">
        <w:r>
          <w:rPr>
            <w:rFonts w:ascii="Calibri" w:hAnsi="Calibri" w:cs="Calibri"/>
            <w:color w:val="0000FF"/>
          </w:rPr>
          <w:t>торговыми представительствами</w:t>
        </w:r>
      </w:hyperlink>
      <w:r>
        <w:rPr>
          <w:rFonts w:ascii="Calibri" w:hAnsi="Calibri" w:cs="Calibri"/>
        </w:rPr>
        <w:t xml:space="preserve"> Российской Федерации.</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1" w:name="Par568"/>
      <w:bookmarkEnd w:id="91"/>
      <w:r>
        <w:rPr>
          <w:rFonts w:ascii="Calibri" w:hAnsi="Calibri" w:cs="Calibri"/>
        </w:rPr>
        <w:t>Статья 51. Представительства иностранных государств по торгово-экономическим вопросам в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92" w:name="Par572"/>
      <w:bookmarkEnd w:id="92"/>
      <w:r>
        <w:rPr>
          <w:rFonts w:ascii="Calibri" w:hAnsi="Calibri" w:cs="Calibri"/>
          <w:b/>
          <w:bCs/>
        </w:rPr>
        <w:t>Глава 12. КОНТРОЛЬ ЗА ОСУЩЕСТВЛЕНИЕМ</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ВНЕШНЕТОРГОВОЙ ДЕЯТЕЛЬНОСТИ, ОТВЕТСТВЕННОСТЬ</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РОССИЙСКОЙ ФЕДЕРАЦИИ</w:t>
      </w:r>
    </w:p>
    <w:p w:rsidR="00BF28C8" w:rsidRDefault="00BF28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3" w:name="Par577"/>
      <w:bookmarkEnd w:id="93"/>
      <w:r>
        <w:rPr>
          <w:rFonts w:ascii="Calibri" w:hAnsi="Calibri" w:cs="Calibri"/>
        </w:rPr>
        <w:t>Статья 52. Контроль за осуществлением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ar100" w:history="1">
        <w:r>
          <w:rPr>
            <w:rFonts w:ascii="Calibri" w:hAnsi="Calibri" w:cs="Calibri"/>
            <w:color w:val="0000FF"/>
          </w:rPr>
          <w:t>закона</w:t>
        </w:r>
      </w:hyperlink>
      <w:r>
        <w:rPr>
          <w:rFonts w:ascii="Calibri" w:hAnsi="Calibri" w:cs="Calibri"/>
        </w:rP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4" w:name="Par581"/>
      <w:bookmarkEnd w:id="94"/>
      <w:r>
        <w:rPr>
          <w:rFonts w:ascii="Calibri" w:hAnsi="Calibri" w:cs="Calibri"/>
        </w:rPr>
        <w:t>Статья 53. Ответственность лиц, виновных в нарушении законодательства Российской Федерации о внешнеторговой деятельности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внешнеторговой деятельности, несут </w:t>
      </w:r>
      <w:hyperlink r:id="rId117" w:history="1">
        <w:r>
          <w:rPr>
            <w:rFonts w:ascii="Calibri" w:hAnsi="Calibri" w:cs="Calibri"/>
            <w:color w:val="0000FF"/>
          </w:rPr>
          <w:t>гражданско-правовую</w:t>
        </w:r>
      </w:hyperlink>
      <w:r>
        <w:rPr>
          <w:rFonts w:ascii="Calibri" w:hAnsi="Calibri" w:cs="Calibri"/>
        </w:rPr>
        <w:t xml:space="preserve">, </w:t>
      </w:r>
      <w:hyperlink r:id="rId118" w:history="1">
        <w:r>
          <w:rPr>
            <w:rFonts w:ascii="Calibri" w:hAnsi="Calibri" w:cs="Calibri"/>
            <w:color w:val="0000FF"/>
          </w:rPr>
          <w:t>административную</w:t>
        </w:r>
      </w:hyperlink>
      <w:r>
        <w:rPr>
          <w:rFonts w:ascii="Calibri" w:hAnsi="Calibri" w:cs="Calibri"/>
        </w:rPr>
        <w:t xml:space="preserve"> или </w:t>
      </w:r>
      <w:hyperlink r:id="rId119" w:history="1">
        <w:r>
          <w:rPr>
            <w:rFonts w:ascii="Calibri" w:hAnsi="Calibri" w:cs="Calibri"/>
            <w:color w:val="0000FF"/>
          </w:rPr>
          <w:t>уголовную</w:t>
        </w:r>
      </w:hyperlink>
      <w:r>
        <w:rPr>
          <w:rFonts w:ascii="Calibri" w:hAnsi="Calibri" w:cs="Calibri"/>
        </w:rPr>
        <w:t xml:space="preserve"> ответственность в соответствии с законодательством Российской Федерации.</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center"/>
        <w:outlineLvl w:val="0"/>
        <w:rPr>
          <w:rFonts w:ascii="Calibri" w:hAnsi="Calibri" w:cs="Calibri"/>
          <w:b/>
          <w:bCs/>
        </w:rPr>
      </w:pPr>
      <w:bookmarkStart w:id="95" w:name="Par585"/>
      <w:bookmarkEnd w:id="95"/>
      <w:r>
        <w:rPr>
          <w:rFonts w:ascii="Calibri" w:hAnsi="Calibri" w:cs="Calibri"/>
          <w:b/>
          <w:bCs/>
        </w:rPr>
        <w:t>Глава 13. ЗАКЛЮЧИТЕЛЬНЫЕ И ПЕРЕХОДНЫЕ ПОЛОЖЕНИЯ</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outlineLvl w:val="1"/>
        <w:rPr>
          <w:rFonts w:ascii="Calibri" w:hAnsi="Calibri" w:cs="Calibri"/>
        </w:rPr>
      </w:pPr>
      <w:bookmarkStart w:id="96" w:name="Par587"/>
      <w:bookmarkEnd w:id="96"/>
      <w:r>
        <w:rPr>
          <w:rFonts w:ascii="Calibri" w:hAnsi="Calibri" w:cs="Calibri"/>
        </w:rPr>
        <w:t>Статья 54. Вступление в силу настоящего Федерального закона</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со дня его официального опубликования, за исключением части 4 </w:t>
      </w:r>
      <w:hyperlink w:anchor="Par514" w:history="1">
        <w:r>
          <w:rPr>
            <w:rFonts w:ascii="Calibri" w:hAnsi="Calibri" w:cs="Calibri"/>
            <w:color w:val="0000FF"/>
          </w:rPr>
          <w:t>статьи 45</w:t>
        </w:r>
      </w:hyperlink>
      <w:r>
        <w:rPr>
          <w:rFonts w:ascii="Calibri" w:hAnsi="Calibri" w:cs="Calibri"/>
        </w:rPr>
        <w:t xml:space="preserve"> настоящего Федерального закона.</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120" w:history="1">
        <w:r>
          <w:rPr>
            <w:rFonts w:ascii="Calibri" w:hAnsi="Calibri" w:cs="Calibri"/>
            <w:color w:val="0000FF"/>
          </w:rPr>
          <w:t>закон</w:t>
        </w:r>
      </w:hyperlink>
      <w:r>
        <w:rPr>
          <w:rFonts w:ascii="Calibri" w:hAnsi="Calibri" w:cs="Calibri"/>
        </w:rPr>
        <w:t xml:space="preserve"> от 06.12.2011 N 409-ФЗ.</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Федерального закона признать утратившими силу:</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BF28C8" w:rsidRDefault="00BF28C8">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абзацы четвертый</w:t>
        </w:r>
      </w:hyperlink>
      <w:r>
        <w:rPr>
          <w:rFonts w:ascii="Calibri" w:hAnsi="Calibri" w:cs="Calibri"/>
        </w:rPr>
        <w:t xml:space="preserve"> и </w:t>
      </w:r>
      <w:hyperlink r:id="rId124" w:history="1">
        <w:r>
          <w:rPr>
            <w:rFonts w:ascii="Calibri" w:hAnsi="Calibri" w:cs="Calibri"/>
            <w:color w:val="0000FF"/>
          </w:rPr>
          <w:t>пятый</w:t>
        </w:r>
      </w:hyperlink>
      <w:r>
        <w:rPr>
          <w:rFonts w:ascii="Calibri" w:hAnsi="Calibri" w:cs="Calibri"/>
        </w:rPr>
        <w:t xml:space="preserve"> пункта 1 и </w:t>
      </w:r>
      <w:hyperlink r:id="rId125" w:history="1">
        <w:r>
          <w:rPr>
            <w:rFonts w:ascii="Calibri" w:hAnsi="Calibri" w:cs="Calibri"/>
            <w:color w:val="0000FF"/>
          </w:rPr>
          <w:t>пункт 2</w:t>
        </w:r>
      </w:hyperlink>
      <w:r>
        <w:rPr>
          <w:rFonts w:ascii="Calibri" w:hAnsi="Calibri" w:cs="Calibri"/>
        </w:rPr>
        <w:t xml:space="preserve"> статьи 1, абзацы </w:t>
      </w:r>
      <w:hyperlink r:id="rId126" w:history="1">
        <w:r>
          <w:rPr>
            <w:rFonts w:ascii="Calibri" w:hAnsi="Calibri" w:cs="Calibri"/>
            <w:color w:val="0000FF"/>
          </w:rPr>
          <w:t>девятый</w:t>
        </w:r>
      </w:hyperlink>
      <w:r>
        <w:rPr>
          <w:rFonts w:ascii="Calibri" w:hAnsi="Calibri" w:cs="Calibri"/>
        </w:rPr>
        <w:t xml:space="preserve"> и </w:t>
      </w:r>
      <w:hyperlink r:id="rId127" w:history="1">
        <w:r>
          <w:rPr>
            <w:rFonts w:ascii="Calibri" w:hAnsi="Calibri" w:cs="Calibri"/>
            <w:color w:val="0000FF"/>
          </w:rPr>
          <w:t>десятый</w:t>
        </w:r>
      </w:hyperlink>
      <w:r>
        <w:rPr>
          <w:rFonts w:ascii="Calibri" w:hAnsi="Calibri" w:cs="Calibri"/>
        </w:rPr>
        <w:t xml:space="preserve"> статьи 2, </w:t>
      </w:r>
      <w:hyperlink r:id="rId128" w:history="1">
        <w:r>
          <w:rPr>
            <w:rFonts w:ascii="Calibri" w:hAnsi="Calibri" w:cs="Calibri"/>
            <w:color w:val="0000FF"/>
          </w:rPr>
          <w:t>главы V</w:t>
        </w:r>
      </w:hyperlink>
      <w:r>
        <w:rPr>
          <w:rFonts w:ascii="Calibri" w:hAnsi="Calibri" w:cs="Calibri"/>
        </w:rPr>
        <w:t xml:space="preserve"> и </w:t>
      </w:r>
      <w:hyperlink r:id="rId129" w:history="1">
        <w:r>
          <w:rPr>
            <w:rFonts w:ascii="Calibri" w:hAnsi="Calibri" w:cs="Calibri"/>
            <w:color w:val="0000FF"/>
          </w:rPr>
          <w:t>VI</w:t>
        </w:r>
      </w:hyperlink>
      <w:r>
        <w:rPr>
          <w:rFonts w:ascii="Calibri" w:hAnsi="Calibri" w:cs="Calibri"/>
        </w:rP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BF28C8" w:rsidRDefault="00BF28C8">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статью 3</w:t>
        </w:r>
      </w:hyperlink>
      <w:r>
        <w:rPr>
          <w:rFonts w:ascii="Calibri" w:hAnsi="Calibri" w:cs="Calibri"/>
        </w:rP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BF28C8" w:rsidRDefault="00BF28C8">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статью 13</w:t>
        </w:r>
      </w:hyperlink>
      <w:r>
        <w:rPr>
          <w:rFonts w:ascii="Calibri" w:hAnsi="Calibri" w:cs="Calibri"/>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BF28C8" w:rsidRDefault="00BF28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28C8" w:rsidRDefault="00BF28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F28C8" w:rsidRDefault="00BF28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F28C8" w:rsidRDefault="00BF28C8">
      <w:pPr>
        <w:widowControl w:val="0"/>
        <w:autoSpaceDE w:val="0"/>
        <w:autoSpaceDN w:val="0"/>
        <w:adjustRightInd w:val="0"/>
        <w:spacing w:after="0" w:line="240" w:lineRule="auto"/>
        <w:rPr>
          <w:rFonts w:ascii="Calibri" w:hAnsi="Calibri" w:cs="Calibri"/>
        </w:rPr>
      </w:pPr>
      <w:r>
        <w:rPr>
          <w:rFonts w:ascii="Calibri" w:hAnsi="Calibri" w:cs="Calibri"/>
        </w:rPr>
        <w:t>8 декабря 2003 года</w:t>
      </w:r>
    </w:p>
    <w:p w:rsidR="00BF28C8" w:rsidRDefault="00BF28C8">
      <w:pPr>
        <w:widowControl w:val="0"/>
        <w:autoSpaceDE w:val="0"/>
        <w:autoSpaceDN w:val="0"/>
        <w:adjustRightInd w:val="0"/>
        <w:spacing w:after="0" w:line="240" w:lineRule="auto"/>
        <w:rPr>
          <w:rFonts w:ascii="Calibri" w:hAnsi="Calibri" w:cs="Calibri"/>
        </w:rPr>
      </w:pPr>
      <w:r>
        <w:rPr>
          <w:rFonts w:ascii="Calibri" w:hAnsi="Calibri" w:cs="Calibri"/>
        </w:rPr>
        <w:t>N 164-ФЗ</w:t>
      </w: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autoSpaceDE w:val="0"/>
        <w:autoSpaceDN w:val="0"/>
        <w:adjustRightInd w:val="0"/>
        <w:spacing w:after="0" w:line="240" w:lineRule="auto"/>
        <w:rPr>
          <w:rFonts w:ascii="Calibri" w:hAnsi="Calibri" w:cs="Calibri"/>
        </w:rPr>
      </w:pPr>
    </w:p>
    <w:p w:rsidR="00BF28C8" w:rsidRDefault="00BF28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2DA9" w:rsidRDefault="00E02DA9"/>
    <w:sectPr w:rsidR="00E02DA9" w:rsidSect="000E2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BF28C8"/>
    <w:rsid w:val="00BF28C8"/>
    <w:rsid w:val="00E02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28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28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28C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288120A2AE57E08A654048468B74103653D6165A85FFEFD1B931CA9E334F13E77E19B9AB02D334j4B8H" TargetMode="External"/><Relationship Id="rId117" Type="http://schemas.openxmlformats.org/officeDocument/2006/relationships/hyperlink" Target="consultantplus://offline/ref=72288120A2AE57E08A654048468B74103655DD195C82FFEFD1B931CA9E334F13E77E19B9AB02D734j4BDH" TargetMode="External"/><Relationship Id="rId21" Type="http://schemas.openxmlformats.org/officeDocument/2006/relationships/hyperlink" Target="consultantplus://offline/ref=72288120A2AE57E08A654048468B74103653D6165A85FFEFD1B931CA9E334F13E77E19B9AB02D334j4BEH" TargetMode="External"/><Relationship Id="rId42" Type="http://schemas.openxmlformats.org/officeDocument/2006/relationships/hyperlink" Target="consultantplus://offline/ref=72288120A2AE57E08A654048468B74103655D9105E82FFEFD1B931CA9E334F13E77E19B9AB07DF38j4B4H" TargetMode="External"/><Relationship Id="rId47" Type="http://schemas.openxmlformats.org/officeDocument/2006/relationships/hyperlink" Target="consultantplus://offline/ref=72288120A2AE57E08A654048468B74103558D91552D2A8ED80EC3FCF96630703A93B14B8A800jDBEH" TargetMode="External"/><Relationship Id="rId63" Type="http://schemas.openxmlformats.org/officeDocument/2006/relationships/hyperlink" Target="consultantplus://offline/ref=72288120A2AE57E08A654048468B74103655DB105C84FFEFD1B931CA9E334F13E77E19B9AB02D73Cj4BCH" TargetMode="External"/><Relationship Id="rId68" Type="http://schemas.openxmlformats.org/officeDocument/2006/relationships/hyperlink" Target="consultantplus://offline/ref=72288120A2AE57E08A654048468B74103654D6135185FFEFD1B931CA9E334F13E77E19B9AB02D53Cj4B8H" TargetMode="External"/><Relationship Id="rId84" Type="http://schemas.openxmlformats.org/officeDocument/2006/relationships/hyperlink" Target="consultantplus://offline/ref=72288120A2AE57E08A654048468B74103653D6165A85FFEFD1B931CA9E334F13E77E19B9AB02D23Cj4B4H" TargetMode="External"/><Relationship Id="rId89" Type="http://schemas.openxmlformats.org/officeDocument/2006/relationships/hyperlink" Target="consultantplus://offline/ref=72288120A2AE57E08A654048468B74103655D9115F85FFEFD1B931CA9E334F13E77E19B9AB02D43Dj4B4H" TargetMode="External"/><Relationship Id="rId112" Type="http://schemas.openxmlformats.org/officeDocument/2006/relationships/hyperlink" Target="consultantplus://offline/ref=72288120A2AE57E08A654048468B74103651D9135E8CFFEFD1B931CA9E334F13E77E19B9AB02D73Fj4BFH" TargetMode="External"/><Relationship Id="rId133" Type="http://schemas.openxmlformats.org/officeDocument/2006/relationships/theme" Target="theme/theme1.xml"/><Relationship Id="rId16" Type="http://schemas.openxmlformats.org/officeDocument/2006/relationships/hyperlink" Target="consultantplus://offline/ref=72288120A2AE57E08A654048468B74103653D6165A85FFEFD1B931CA9E334F13E77E19B9AB02D335j4B4H" TargetMode="External"/><Relationship Id="rId107" Type="http://schemas.openxmlformats.org/officeDocument/2006/relationships/hyperlink" Target="consultantplus://offline/ref=72288120A2AE57E08A654048468B74103651D9135E8CFFEFD1B931CA9E334F13E77E19B9AB02D73Fj4BCH" TargetMode="External"/><Relationship Id="rId11" Type="http://schemas.openxmlformats.org/officeDocument/2006/relationships/hyperlink" Target="consultantplus://offline/ref=72288120A2AE57E08A654048468B74103653DD125184FFEFD1B931CA9E334F13E77E19B9AB02D73Fj4BDH" TargetMode="External"/><Relationship Id="rId32" Type="http://schemas.openxmlformats.org/officeDocument/2006/relationships/hyperlink" Target="consultantplus://offline/ref=72288120A2AE57E08A654048468B74103655D810588CFFEFD1B931CA9E334F13E77E19B9AB02D738j4B5H" TargetMode="External"/><Relationship Id="rId37" Type="http://schemas.openxmlformats.org/officeDocument/2006/relationships/hyperlink" Target="consultantplus://offline/ref=72288120A2AE57E08A654048468B74103551DA175F8FA2E5D9E03DC8j9B9H" TargetMode="External"/><Relationship Id="rId53" Type="http://schemas.openxmlformats.org/officeDocument/2006/relationships/hyperlink" Target="consultantplus://offline/ref=72288120A2AE57E08A654048468B74103653D6165A85FFEFD1B931CA9E334F13E77E19B9AB02D23Dj4BFH" TargetMode="External"/><Relationship Id="rId58" Type="http://schemas.openxmlformats.org/officeDocument/2006/relationships/hyperlink" Target="consultantplus://offline/ref=72288120A2AE57E08A654048468B74103652D6115C86FFEFD1B931CA9Ej3B3H" TargetMode="External"/><Relationship Id="rId74" Type="http://schemas.openxmlformats.org/officeDocument/2006/relationships/hyperlink" Target="consultantplus://offline/ref=72288120A2AE57E08A654048468B74103653D6165A85FFEFD1B931CA9E334F13E77E19B9AB02D23Cj4B8H" TargetMode="External"/><Relationship Id="rId79" Type="http://schemas.openxmlformats.org/officeDocument/2006/relationships/hyperlink" Target="consultantplus://offline/ref=72288120A2AE57E08A654048468B74103650D6125980FFEFD1B931CA9E334F13E77E19B9AB02D73Cj4BFH" TargetMode="External"/><Relationship Id="rId102" Type="http://schemas.openxmlformats.org/officeDocument/2006/relationships/hyperlink" Target="consultantplus://offline/ref=72288120A2AE57E08A654048468B74103656DE115883FFEFD1B931CA9Ej3B3H" TargetMode="External"/><Relationship Id="rId123" Type="http://schemas.openxmlformats.org/officeDocument/2006/relationships/hyperlink" Target="consultantplus://offline/ref=72288120A2AE57E08A654048468B74103458DF125E8FA2E5D9E03DC8993C1004E03715B8AB02D6j3B9H" TargetMode="External"/><Relationship Id="rId128" Type="http://schemas.openxmlformats.org/officeDocument/2006/relationships/hyperlink" Target="consultantplus://offline/ref=72288120A2AE57E08A654048468B74103458DF125E8FA2E5D9E03DC8993C1004E03715B8AB03D3j3BFH" TargetMode="External"/><Relationship Id="rId5" Type="http://schemas.openxmlformats.org/officeDocument/2006/relationships/hyperlink" Target="consultantplus://offline/ref=72288120A2AE57E08A654048468B74103652DC19518CFFEFD1B931CA9E334F13E77E19B9AB02D735j4BBH" TargetMode="External"/><Relationship Id="rId90" Type="http://schemas.openxmlformats.org/officeDocument/2006/relationships/hyperlink" Target="consultantplus://offline/ref=72288120A2AE57E08A654048468B74103650DE18598CFFEFD1B931CA9Ej3B3H" TargetMode="External"/><Relationship Id="rId95" Type="http://schemas.openxmlformats.org/officeDocument/2006/relationships/hyperlink" Target="consultantplus://offline/ref=72288120A2AE57E08A654048468B74103655D8135F84FFEFD1B931CA9Ej3B3H" TargetMode="External"/><Relationship Id="rId14" Type="http://schemas.openxmlformats.org/officeDocument/2006/relationships/hyperlink" Target="consultantplus://offline/ref=72288120A2AE57E08A654048468B74103652DC195D87FFEFD1B931CA9Ej3B3H" TargetMode="External"/><Relationship Id="rId22" Type="http://schemas.openxmlformats.org/officeDocument/2006/relationships/hyperlink" Target="consultantplus://offline/ref=72288120A2AE57E08A654048468B74103655D9105E82FFEFD1B931CA9E334F13E77E19B9AB07DF3Ej4B5H" TargetMode="External"/><Relationship Id="rId27" Type="http://schemas.openxmlformats.org/officeDocument/2006/relationships/hyperlink" Target="consultantplus://offline/ref=72288120A2AE57E08A654048468B74103655DB195A82FFEFD1B931CA9E334F13E77E19B9AB02D73Cj4BAH" TargetMode="External"/><Relationship Id="rId30" Type="http://schemas.openxmlformats.org/officeDocument/2006/relationships/hyperlink" Target="consultantplus://offline/ref=72288120A2AE57E08A654048468B74103650D9165181FFEFD1B931CA9E334F13E77E19B9AB02D73Cj4B9H" TargetMode="External"/><Relationship Id="rId35" Type="http://schemas.openxmlformats.org/officeDocument/2006/relationships/hyperlink" Target="consultantplus://offline/ref=72288120A2AE57E08A654048468B74103655D9105E82FFEFD1B931CA9E334F13E77E19B9AB07DF38j4BCH" TargetMode="External"/><Relationship Id="rId43" Type="http://schemas.openxmlformats.org/officeDocument/2006/relationships/hyperlink" Target="consultantplus://offline/ref=72288120A2AE57E08A654048468B74103655D9105E82FFEFD1B931CA9E334F13E77E19B9AB07DF38j4B5H" TargetMode="External"/><Relationship Id="rId48" Type="http://schemas.openxmlformats.org/officeDocument/2006/relationships/hyperlink" Target="consultantplus://offline/ref=72288120A2AE57E08A654048468B74103650D9165181FFEFD1B931CA9E334F13E77E19B9AB02D73Cj4BBH" TargetMode="External"/><Relationship Id="rId56" Type="http://schemas.openxmlformats.org/officeDocument/2006/relationships/hyperlink" Target="consultantplus://offline/ref=72288120A2AE57E08A654048468B74103653D6165A85FFEFD1B931CA9E334F13E77E19B9AB02D23Dj4BAH" TargetMode="External"/><Relationship Id="rId64" Type="http://schemas.openxmlformats.org/officeDocument/2006/relationships/hyperlink" Target="consultantplus://offline/ref=72288120A2AE57E08A654048468B74103653D7175181FFEFD1B931CA9E334F13E77E19B9AB02D73Bj4BCH" TargetMode="External"/><Relationship Id="rId69" Type="http://schemas.openxmlformats.org/officeDocument/2006/relationships/hyperlink" Target="consultantplus://offline/ref=72288120A2AE57E08A654048468B74103655DC165C86FFEFD1B931CA9E334F13E77E19B9AB02D73Fj4BCH" TargetMode="External"/><Relationship Id="rId77" Type="http://schemas.openxmlformats.org/officeDocument/2006/relationships/hyperlink" Target="consultantplus://offline/ref=72288120A2AE57E08A654048468B74103F55DA105A8FA2E5D9E03DC8993C1004E03715B8AB02D6j3B9H" TargetMode="External"/><Relationship Id="rId100" Type="http://schemas.openxmlformats.org/officeDocument/2006/relationships/hyperlink" Target="consultantplus://offline/ref=72288120A2AE57E08A654048468B74103654D6135185FFEFD1B931CA9E334F13E77E19B9AB02D53Cj4B9H" TargetMode="External"/><Relationship Id="rId105" Type="http://schemas.openxmlformats.org/officeDocument/2006/relationships/hyperlink" Target="consultantplus://offline/ref=72288120A2AE57E08A654048468B74103653D6125B86FFEFD1B931CA9E334F13E77E19B9AB02D73Cj4BCH" TargetMode="External"/><Relationship Id="rId113" Type="http://schemas.openxmlformats.org/officeDocument/2006/relationships/hyperlink" Target="consultantplus://offline/ref=72288120A2AE57E08A654048468B74103653D6165A85FFEFD1B931CA9E334F13E77E19B9AB02D23Ej4B8H" TargetMode="External"/><Relationship Id="rId118" Type="http://schemas.openxmlformats.org/officeDocument/2006/relationships/hyperlink" Target="consultantplus://offline/ref=72288120A2AE57E08A654048468B74103656DE125D83FFEFD1B931CA9E334F13E77E19BAACj0B4H" TargetMode="External"/><Relationship Id="rId126" Type="http://schemas.openxmlformats.org/officeDocument/2006/relationships/hyperlink" Target="consultantplus://offline/ref=72288120A2AE57E08A654048468B74103458DF125E8FA2E5D9E03DC8993C1004E03715B8AB02D5j3BAH" TargetMode="External"/><Relationship Id="rId8" Type="http://schemas.openxmlformats.org/officeDocument/2006/relationships/hyperlink" Target="consultantplus://offline/ref=72288120A2AE57E08A654048468B74103650D9165181FFEFD1B931CA9E334F13E77E19B9AB02D73Cj4B8H" TargetMode="External"/><Relationship Id="rId51" Type="http://schemas.openxmlformats.org/officeDocument/2006/relationships/hyperlink" Target="consultantplus://offline/ref=72288120A2AE57E08A654048468B74103653D6165A85FFEFD1B931CA9E334F13E77E19B9AB02D23Dj4BDH" TargetMode="External"/><Relationship Id="rId72" Type="http://schemas.openxmlformats.org/officeDocument/2006/relationships/hyperlink" Target="consultantplus://offline/ref=72288120A2AE57E08A654048468B74103653D6165A85FFEFD1B931CA9E334F13E77E19B9AB02D23Cj4BCH" TargetMode="External"/><Relationship Id="rId80" Type="http://schemas.openxmlformats.org/officeDocument/2006/relationships/hyperlink" Target="consultantplus://offline/ref=72288120A2AE57E08A654048468B74103655DB105C84FFEFD1B931CA9E334F13E77E19B9AB02D73Cj4BEH" TargetMode="External"/><Relationship Id="rId85" Type="http://schemas.openxmlformats.org/officeDocument/2006/relationships/hyperlink" Target="consultantplus://offline/ref=72288120A2AE57E08A654048468B74103655DB195A82FFEFD1B931CA9E334F13E77E19B9AB01D535j4BBH" TargetMode="External"/><Relationship Id="rId93" Type="http://schemas.openxmlformats.org/officeDocument/2006/relationships/hyperlink" Target="consultantplus://offline/ref=72288120A2AE57E08A654048468B74103653D6165A85FFEFD1B931CA9E334F13E77E19B9AB02D23Fj4B9H" TargetMode="External"/><Relationship Id="rId98" Type="http://schemas.openxmlformats.org/officeDocument/2006/relationships/hyperlink" Target="consultantplus://offline/ref=72288120A2AE57E08A654048468B74103059D814588FA2E5D9E03DC8993C1004E03715B8AB02D7j3B4H" TargetMode="External"/><Relationship Id="rId121" Type="http://schemas.openxmlformats.org/officeDocument/2006/relationships/hyperlink" Target="consultantplus://offline/ref=72288120A2AE57E08A654048468B74103552DE105F8FA2E5D9E03DC8j9B9H" TargetMode="External"/><Relationship Id="rId3" Type="http://schemas.openxmlformats.org/officeDocument/2006/relationships/webSettings" Target="webSettings.xml"/><Relationship Id="rId12" Type="http://schemas.openxmlformats.org/officeDocument/2006/relationships/hyperlink" Target="consultantplus://offline/ref=72288120A2AE57E08A654048468B74103655DB105C84FFEFD1B931CA9E334F13E77E19B9AB02D73Dj4B5H" TargetMode="External"/><Relationship Id="rId17" Type="http://schemas.openxmlformats.org/officeDocument/2006/relationships/hyperlink" Target="consultantplus://offline/ref=72288120A2AE57E08A654048468B74103653D6165A85FFEFD1B931CA9E334F13E77E19B9AB02D335j4B5H" TargetMode="External"/><Relationship Id="rId25" Type="http://schemas.openxmlformats.org/officeDocument/2006/relationships/hyperlink" Target="consultantplus://offline/ref=72288120A2AE57E08A654048468B74103655D9105E82FFEFD1B931CA9E334F13E77E19B9AB07DF39j4BAH" TargetMode="External"/><Relationship Id="rId33" Type="http://schemas.openxmlformats.org/officeDocument/2006/relationships/hyperlink" Target="consultantplus://offline/ref=72288120A2AE57E08A654048468B74103655D9105E82FFEFD1B931CA9E334F13E77E19B9AB07DF39j4BBH" TargetMode="External"/><Relationship Id="rId38" Type="http://schemas.openxmlformats.org/officeDocument/2006/relationships/hyperlink" Target="consultantplus://offline/ref=72288120A2AE57E08A654048468B74103655D9105E82FFEFD1B931CA9E334F13E77E19B9AB07DF38j4B8H" TargetMode="External"/><Relationship Id="rId46" Type="http://schemas.openxmlformats.org/officeDocument/2006/relationships/hyperlink" Target="consultantplus://offline/ref=72288120A2AE57E08A654048468B74103655D9105E82FFEFD1B931CA9E334F13E77E19B9AB07DF3Bj4BFH" TargetMode="External"/><Relationship Id="rId59" Type="http://schemas.openxmlformats.org/officeDocument/2006/relationships/hyperlink" Target="consultantplus://offline/ref=72288120A2AE57E08A654048468B74103653D6165A85FFEFD1B931CA9E334F13E77E19B9AB02D23Dj4B4H" TargetMode="External"/><Relationship Id="rId67" Type="http://schemas.openxmlformats.org/officeDocument/2006/relationships/hyperlink" Target="consultantplus://offline/ref=72288120A2AE57E08A654048468B74103E53D718598FA2E5D9E03DC8j9B9H" TargetMode="External"/><Relationship Id="rId103" Type="http://schemas.openxmlformats.org/officeDocument/2006/relationships/hyperlink" Target="consultantplus://offline/ref=72288120A2AE57E08A654048468B74103652DC19518CFFEFD1B931CA9E334F13E77E19B9AB02D735j4BBH" TargetMode="External"/><Relationship Id="rId108" Type="http://schemas.openxmlformats.org/officeDocument/2006/relationships/hyperlink" Target="consultantplus://offline/ref=72288120A2AE57E08A654048468B74103653D6165A85FFEFD1B931CA9E334F13E77E19B9AB02D23Ej4BDH" TargetMode="External"/><Relationship Id="rId116" Type="http://schemas.openxmlformats.org/officeDocument/2006/relationships/hyperlink" Target="consultantplus://offline/ref=72288120A2AE57E08A654048468B74103E52DD185C8FA2E5D9E03DC8993C1004E03715B8AB02D5j3B5H" TargetMode="External"/><Relationship Id="rId124" Type="http://schemas.openxmlformats.org/officeDocument/2006/relationships/hyperlink" Target="consultantplus://offline/ref=72288120A2AE57E08A654048468B74103458DF125E8FA2E5D9E03DC8993C1004E03715B8AB02D6j3B8H" TargetMode="External"/><Relationship Id="rId129" Type="http://schemas.openxmlformats.org/officeDocument/2006/relationships/hyperlink" Target="consultantplus://offline/ref=72288120A2AE57E08A654048468B74103458DF125E8FA2E5D9E03DC8993C1004E03715B8AB03D2j3B8H" TargetMode="External"/><Relationship Id="rId20" Type="http://schemas.openxmlformats.org/officeDocument/2006/relationships/hyperlink" Target="consultantplus://offline/ref=72288120A2AE57E08A654048468B74103558D91552D2A8ED80EC3FjCBFH" TargetMode="External"/><Relationship Id="rId41" Type="http://schemas.openxmlformats.org/officeDocument/2006/relationships/hyperlink" Target="consultantplus://offline/ref=72288120A2AE57E08A654048468B74103551DA175F8FA2E5D9E03DC8993C1004E03715B8AB02D4j3BFH" TargetMode="External"/><Relationship Id="rId54" Type="http://schemas.openxmlformats.org/officeDocument/2006/relationships/hyperlink" Target="consultantplus://offline/ref=72288120A2AE57E08A654048468B74103653D6165A85FFEFD1B931CA9E334F13E77E19B9AB02D23Dj4B8H" TargetMode="External"/><Relationship Id="rId62" Type="http://schemas.openxmlformats.org/officeDocument/2006/relationships/hyperlink" Target="consultantplus://offline/ref=72288120A2AE57E08A654048468B74103655D7165A8CFFEFD1B931CA9E334F13E77E19B9AB02D73Ej4B9H" TargetMode="External"/><Relationship Id="rId70" Type="http://schemas.openxmlformats.org/officeDocument/2006/relationships/hyperlink" Target="consultantplus://offline/ref=72288120A2AE57E08A654048468B74103655D6125B85FFEFD1B931CA9E334F13E77E19B9AB02D73Cj4BFH" TargetMode="External"/><Relationship Id="rId75" Type="http://schemas.openxmlformats.org/officeDocument/2006/relationships/hyperlink" Target="consultantplus://offline/ref=72288120A2AE57E08A654048468B74103655D6165984FFEFD1B931CA9E334F13E77E19B9AB02D73Dj4B4H" TargetMode="External"/><Relationship Id="rId83" Type="http://schemas.openxmlformats.org/officeDocument/2006/relationships/hyperlink" Target="consultantplus://offline/ref=72288120A2AE57E08A654048468B74103653D6165A85FFEFD1B931CA9E334F13E77E19B9AB02D23Cj4BAH" TargetMode="External"/><Relationship Id="rId88" Type="http://schemas.openxmlformats.org/officeDocument/2006/relationships/hyperlink" Target="consultantplus://offline/ref=72288120A2AE57E08A654048468B74103654D6175082FFEFD1B931CA9E334F13E77E19B9AB02D73Fj4B5H" TargetMode="External"/><Relationship Id="rId91" Type="http://schemas.openxmlformats.org/officeDocument/2006/relationships/hyperlink" Target="consultantplus://offline/ref=72288120A2AE57E08A654048468B74103655D8135F84FFEFD1B931CA9Ej3B3H" TargetMode="External"/><Relationship Id="rId96" Type="http://schemas.openxmlformats.org/officeDocument/2006/relationships/hyperlink" Target="consultantplus://offline/ref=72288120A2AE57E08A654048468B74103653D6165A85FFEFD1B931CA9E334F13E77E19B9AB02D23Fj4BBH" TargetMode="External"/><Relationship Id="rId111" Type="http://schemas.openxmlformats.org/officeDocument/2006/relationships/hyperlink" Target="consultantplus://offline/ref=72288120A2AE57E08A654048468B74103653D6165A85FFEFD1B931CA9E334F13E77E19B9AB02D23Ej4BF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288120A2AE57E08A654048468B74103655D9115F85FFEFD1B931CA9E334F13E77E19B9AB02D43Dj4BBH" TargetMode="External"/><Relationship Id="rId15" Type="http://schemas.openxmlformats.org/officeDocument/2006/relationships/hyperlink" Target="consultantplus://offline/ref=72288120A2AE57E08A654048468B74103653D6165A85FFEFD1B931CA9E334F13E77E19B9AB02D335j4BAH" TargetMode="External"/><Relationship Id="rId23" Type="http://schemas.openxmlformats.org/officeDocument/2006/relationships/hyperlink" Target="consultantplus://offline/ref=72288120A2AE57E08A654048468B74103655D9105E82FFEFD1B931CA9E334F13E77E19B9AB07DF39j4BEH" TargetMode="External"/><Relationship Id="rId28" Type="http://schemas.openxmlformats.org/officeDocument/2006/relationships/hyperlink" Target="consultantplus://offline/ref=72288120A2AE57E08A654048468B74103653D6165A85FFEFD1B931CA9E334F13E77E19B9AB02D334j4BAH" TargetMode="External"/><Relationship Id="rId36" Type="http://schemas.openxmlformats.org/officeDocument/2006/relationships/hyperlink" Target="consultantplus://offline/ref=72288120A2AE57E08A654048468B74103655D9105E82FFEFD1B931CA9E334F13E77E19B9AB07DF38j4BEH" TargetMode="External"/><Relationship Id="rId49" Type="http://schemas.openxmlformats.org/officeDocument/2006/relationships/hyperlink" Target="consultantplus://offline/ref=72288120A2AE57E08A654048468B74103653D6165A85FFEFD1B931CA9E334F13E77E19B9AB02D334j4B5H" TargetMode="External"/><Relationship Id="rId57" Type="http://schemas.openxmlformats.org/officeDocument/2006/relationships/hyperlink" Target="consultantplus://offline/ref=72288120A2AE57E08A654048468B74103653D6165A85FFEFD1B931CA9E334F13E77E19B9AB02D23Dj4BBH" TargetMode="External"/><Relationship Id="rId106" Type="http://schemas.openxmlformats.org/officeDocument/2006/relationships/hyperlink" Target="consultantplus://offline/ref=72288120A2AE57E08A654048468B74103653D6165A85FFEFD1B931CA9E334F13E77E19B9AB02D23Ej4BCH" TargetMode="External"/><Relationship Id="rId114" Type="http://schemas.openxmlformats.org/officeDocument/2006/relationships/hyperlink" Target="consultantplus://offline/ref=72288120A2AE57E08A654048468B74103654DF165B84FFEFD1B931CA9E334F13E77E19B9AB02D73Cj4BCH" TargetMode="External"/><Relationship Id="rId119" Type="http://schemas.openxmlformats.org/officeDocument/2006/relationships/hyperlink" Target="consultantplus://offline/ref=72288120A2AE57E08A654048468B74103655D6155882FFEFD1B931CA9E334F13E77E19B9AB02D23Ej4BDH" TargetMode="External"/><Relationship Id="rId127" Type="http://schemas.openxmlformats.org/officeDocument/2006/relationships/hyperlink" Target="consultantplus://offline/ref=72288120A2AE57E08A654048468B74103458DF125E8FA2E5D9E03DC8993C1004E03715B8AB02D5j3B5H" TargetMode="External"/><Relationship Id="rId10" Type="http://schemas.openxmlformats.org/officeDocument/2006/relationships/hyperlink" Target="consultantplus://offline/ref=72288120A2AE57E08A654048468B74103653D6165A85FFEFD1B931CA9E334F13E77E19B9AB02D335j4B8H" TargetMode="External"/><Relationship Id="rId31" Type="http://schemas.openxmlformats.org/officeDocument/2006/relationships/hyperlink" Target="consultantplus://offline/ref=72288120A2AE57E08A654048468B74103653D6165A85FFEFD1B931CA9E334F13E77E19B9AB02D334j4BBH" TargetMode="External"/><Relationship Id="rId44" Type="http://schemas.openxmlformats.org/officeDocument/2006/relationships/hyperlink" Target="consultantplus://offline/ref=72288120A2AE57E08A654048468B74103655D9105E82FFEFD1B931CA9E334F13E77E19B9AB07DF3Bj4BCH" TargetMode="External"/><Relationship Id="rId52" Type="http://schemas.openxmlformats.org/officeDocument/2006/relationships/hyperlink" Target="consultantplus://offline/ref=72288120A2AE57E08A654048468B74103553DD145B8FA2E5D9E03DC8j9B9H" TargetMode="External"/><Relationship Id="rId60" Type="http://schemas.openxmlformats.org/officeDocument/2006/relationships/hyperlink" Target="consultantplus://offline/ref=72288120A2AE57E08A654048468B74103653D6165A85FFEFD1B931CA9E334F13E77E19B9AB02D23Dj4B5H" TargetMode="External"/><Relationship Id="rId65" Type="http://schemas.openxmlformats.org/officeDocument/2006/relationships/hyperlink" Target="consultantplus://offline/ref=72288120A2AE57E08A654048468B74103653D7175181FFEFD1B931CA9E334F13E77E19B9AB02D73Aj4BDH" TargetMode="External"/><Relationship Id="rId73" Type="http://schemas.openxmlformats.org/officeDocument/2006/relationships/hyperlink" Target="consultantplus://offline/ref=72288120A2AE57E08A654048468B74103653D6165A85FFEFD1B931CA9E334F13E77E19B9AB02D23Cj4BEH" TargetMode="External"/><Relationship Id="rId78" Type="http://schemas.openxmlformats.org/officeDocument/2006/relationships/hyperlink" Target="consultantplus://offline/ref=72288120A2AE57E08A654048468B74103650D6115A82FFEFD1B931CA9E334F13E77E19B9AB02D73Cj4BFH" TargetMode="External"/><Relationship Id="rId81" Type="http://schemas.openxmlformats.org/officeDocument/2006/relationships/hyperlink" Target="consultantplus://offline/ref=72288120A2AE57E08A654048468B74103650D6115A82FFEFD1B931CA9E334F13E77E19B9AB02D738j4B9H" TargetMode="External"/><Relationship Id="rId86" Type="http://schemas.openxmlformats.org/officeDocument/2006/relationships/hyperlink" Target="consultantplus://offline/ref=72288120A2AE57E08A654048468B74103651D818598CFFEFD1B931CA9Ej3B3H" TargetMode="External"/><Relationship Id="rId94" Type="http://schemas.openxmlformats.org/officeDocument/2006/relationships/hyperlink" Target="consultantplus://offline/ref=72288120A2AE57E08A654048468B74103650DE18598CFFEFD1B931CA9Ej3B3H" TargetMode="External"/><Relationship Id="rId99" Type="http://schemas.openxmlformats.org/officeDocument/2006/relationships/hyperlink" Target="consultantplus://offline/ref=72288120A2AE57E08A654048468B74103655D9115F85FFEFD1B931CA9E334F13E77E19B9AB02D43Dj4B5H" TargetMode="External"/><Relationship Id="rId101" Type="http://schemas.openxmlformats.org/officeDocument/2006/relationships/hyperlink" Target="consultantplus://offline/ref=72288120A2AE57E08A654048468B74103652DF105183FFEFD1B931CA9Ej3B3H" TargetMode="External"/><Relationship Id="rId122" Type="http://schemas.openxmlformats.org/officeDocument/2006/relationships/hyperlink" Target="consultantplus://offline/ref=72288120A2AE57E08A654048468B74103655DE15518FA2E5D9E03DC8j9B9H" TargetMode="External"/><Relationship Id="rId130" Type="http://schemas.openxmlformats.org/officeDocument/2006/relationships/hyperlink" Target="consultantplus://offline/ref=72288120A2AE57E08A654048468B74103352DA185B8FA2E5D9E03DC8993C1004E03715B8AB02DEj3B8H" TargetMode="External"/><Relationship Id="rId4" Type="http://schemas.openxmlformats.org/officeDocument/2006/relationships/hyperlink" Target="consultantplus://offline/ref=72288120A2AE57E08A654048468B74103655D9105E82FFEFD1B931CA9E334F13E77E19B9AB07DF3Ej4B4H" TargetMode="External"/><Relationship Id="rId9" Type="http://schemas.openxmlformats.org/officeDocument/2006/relationships/hyperlink" Target="consultantplus://offline/ref=72288120A2AE57E08A654048468B74103654D6135185FFEFD1B931CA9E334F13E77E19B9AB02D53Cj4BCH" TargetMode="External"/><Relationship Id="rId13" Type="http://schemas.openxmlformats.org/officeDocument/2006/relationships/hyperlink" Target="consultantplus://offline/ref=72288120A2AE57E08A654048468B74103653DC145F85FFEFD1B931CA9Ej3B3H" TargetMode="External"/><Relationship Id="rId18" Type="http://schemas.openxmlformats.org/officeDocument/2006/relationships/hyperlink" Target="consultantplus://offline/ref=72288120A2AE57E08A654048468B74103653D6165A85FFEFD1B931CA9E334F13E77E19B9AB02D334j4BCH" TargetMode="External"/><Relationship Id="rId39" Type="http://schemas.openxmlformats.org/officeDocument/2006/relationships/hyperlink" Target="consultantplus://offline/ref=72288120A2AE57E08A654048468B74103655D9105E82FFEFD1B931CA9E334F13E77E19B9AB07DF38j4BAH" TargetMode="External"/><Relationship Id="rId109" Type="http://schemas.openxmlformats.org/officeDocument/2006/relationships/hyperlink" Target="consultantplus://offline/ref=72288120A2AE57E08A654048468B74103651D9135E8CFFEFD1B931CA9E334F13E77E19B9AB02D73Fj4BEH" TargetMode="External"/><Relationship Id="rId34" Type="http://schemas.openxmlformats.org/officeDocument/2006/relationships/hyperlink" Target="consultantplus://offline/ref=72288120A2AE57E08A654048468B74103655D9105E82FFEFD1B931CA9E334F13E77E19B9AB07DF39j4BBH" TargetMode="External"/><Relationship Id="rId50" Type="http://schemas.openxmlformats.org/officeDocument/2006/relationships/hyperlink" Target="consultantplus://offline/ref=72288120A2AE57E08A654048468B74103651D818598CFFEFD1B931CA9Ej3B3H" TargetMode="External"/><Relationship Id="rId55" Type="http://schemas.openxmlformats.org/officeDocument/2006/relationships/hyperlink" Target="consultantplus://offline/ref=72288120A2AE57E08A654048468B74103650D6115A82FFEFD1B931CA9E334F13E77E19B9AB02D738j4B9H" TargetMode="External"/><Relationship Id="rId76" Type="http://schemas.openxmlformats.org/officeDocument/2006/relationships/hyperlink" Target="consultantplus://offline/ref=72288120A2AE57E08A654048468B74103652DF145083FFEFD1B931CA9Ej3B3H" TargetMode="External"/><Relationship Id="rId97" Type="http://schemas.openxmlformats.org/officeDocument/2006/relationships/hyperlink" Target="consultantplus://offline/ref=72288120A2AE57E08A654048468B74103653D6165A85FFEFD1B931CA9E334F13E77E19B9AB02D23Fj4B4H" TargetMode="External"/><Relationship Id="rId104" Type="http://schemas.openxmlformats.org/officeDocument/2006/relationships/hyperlink" Target="consultantplus://offline/ref=72288120A2AE57E08A654048468B74103654D7185B8CFFEFD1B931CA9Ej3B3H" TargetMode="External"/><Relationship Id="rId120" Type="http://schemas.openxmlformats.org/officeDocument/2006/relationships/hyperlink" Target="consultantplus://offline/ref=72288120A2AE57E08A654048468B74103653D6165A85FFEFD1B931CA9E334F13E77E19B9AB02D23Ej4B9H" TargetMode="External"/><Relationship Id="rId125" Type="http://schemas.openxmlformats.org/officeDocument/2006/relationships/hyperlink" Target="consultantplus://offline/ref=72288120A2AE57E08A654048468B74103458DF125E8FA2E5D9E03DC8993C1004E03715B8AB02D6j3BAH" TargetMode="External"/><Relationship Id="rId7" Type="http://schemas.openxmlformats.org/officeDocument/2006/relationships/hyperlink" Target="consultantplus://offline/ref=72288120A2AE57E08A654048468B74103651D9135E8CFFEFD1B931CA9E334F13E77E19B9AB02D73Cj4B5H" TargetMode="External"/><Relationship Id="rId71" Type="http://schemas.openxmlformats.org/officeDocument/2006/relationships/hyperlink" Target="consultantplus://offline/ref=72288120A2AE57E08A654048468B74103655D8135C8DFFEFD1B931CA9E334F13E77E19B9AB02D73Dj4B5H" TargetMode="External"/><Relationship Id="rId92" Type="http://schemas.openxmlformats.org/officeDocument/2006/relationships/hyperlink" Target="consultantplus://offline/ref=72288120A2AE57E08A654048468B74103653D6165A85FFEFD1B931CA9E334F13E77E19B9AB02D23Fj4BFH" TargetMode="External"/><Relationship Id="rId2" Type="http://schemas.openxmlformats.org/officeDocument/2006/relationships/settings" Target="settings.xml"/><Relationship Id="rId29" Type="http://schemas.openxmlformats.org/officeDocument/2006/relationships/hyperlink" Target="consultantplus://offline/ref=72288120A2AE57E08A654048468B74103653DD125184FFEFD1B931CA9E334F13E77E19B9AB02D73Fj4BDH" TargetMode="External"/><Relationship Id="rId24" Type="http://schemas.openxmlformats.org/officeDocument/2006/relationships/hyperlink" Target="consultantplus://offline/ref=72288120A2AE57E08A654048468B74103655D9105E82FFEFD1B931CA9E334F13E77E19B9AB07DF39j4B8H" TargetMode="External"/><Relationship Id="rId40" Type="http://schemas.openxmlformats.org/officeDocument/2006/relationships/hyperlink" Target="consultantplus://offline/ref=72288120A2AE57E08A654048468B74103655D9105E82FFEFD1B931CA9E334F13E77E19B9AB07DF38j4BBH" TargetMode="External"/><Relationship Id="rId45" Type="http://schemas.openxmlformats.org/officeDocument/2006/relationships/hyperlink" Target="consultantplus://offline/ref=72288120A2AE57E08A654048468B74103655D9105E82FFEFD1B931CA9E334F13E77E19B9AB07DF3Bj4BCH" TargetMode="External"/><Relationship Id="rId66" Type="http://schemas.openxmlformats.org/officeDocument/2006/relationships/hyperlink" Target="consultantplus://offline/ref=72288120A2AE57E08A654048468B74103654D6135185FFEFD1B931CA9E334F13E77E19B9AB02D53Cj4BEH" TargetMode="External"/><Relationship Id="rId87" Type="http://schemas.openxmlformats.org/officeDocument/2006/relationships/hyperlink" Target="consultantplus://offline/ref=72288120A2AE57E08A654048468B74103653D6165A85FFEFD1B931CA9E334F13E77E19B9AB02D23Fj4BEH" TargetMode="External"/><Relationship Id="rId110" Type="http://schemas.openxmlformats.org/officeDocument/2006/relationships/hyperlink" Target="consultantplus://offline/ref=72288120A2AE57E08A654048468B74103653D6165A85FFEFD1B931CA9E334F13E77E19B9AB02D23Ej4BEH" TargetMode="External"/><Relationship Id="rId115" Type="http://schemas.openxmlformats.org/officeDocument/2006/relationships/hyperlink" Target="consultantplus://offline/ref=72288120A2AE57E08A654048468B74103655D8195883FFEFD1B931CA9Ej3B3H" TargetMode="External"/><Relationship Id="rId131" Type="http://schemas.openxmlformats.org/officeDocument/2006/relationships/hyperlink" Target="consultantplus://offline/ref=72288120A2AE57E08A654048468B74103353DD105E8FA2E5D9E03DC8993C1004E03715B8AB06DFj3B5H" TargetMode="External"/><Relationship Id="rId61" Type="http://schemas.openxmlformats.org/officeDocument/2006/relationships/hyperlink" Target="consultantplus://offline/ref=72288120A2AE57E08A654048468B74103558D91552D2A8ED80EC3FCF96630703A93B14B8AF0AjDB0H" TargetMode="External"/><Relationship Id="rId82" Type="http://schemas.openxmlformats.org/officeDocument/2006/relationships/hyperlink" Target="consultantplus://offline/ref=72288120A2AE57E08A654048468B74103650D6115A8DFFEFD1B931CA9E334F13E77E19B9AB02D73Dj4B5H" TargetMode="External"/><Relationship Id="rId19" Type="http://schemas.openxmlformats.org/officeDocument/2006/relationships/hyperlink" Target="consultantplus://offline/ref=72288120A2AE57E08A654048468B74103653D6165A85FFEFD1B931CA9E334F13E77E19B9AB02D334j4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14899</Words>
  <Characters>84930</Characters>
  <Application>Microsoft Office Word</Application>
  <DocSecurity>0</DocSecurity>
  <Lines>707</Lines>
  <Paragraphs>199</Paragraphs>
  <ScaleCrop>false</ScaleCrop>
  <Company/>
  <LinksUpToDate>false</LinksUpToDate>
  <CharactersWithSpaces>99630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2014-03-27T07:01:00Z</dcterms:created>
  <dcterms:modified xsi:type="dcterms:W3CDTF">2014-03-27T07:02:00Z</dcterms:modified>
</cp:coreProperties>
</file>